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白沙黎族自治县打安镇中心学校部门</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打安镇中心</w:t>
      </w:r>
      <w:r>
        <w:rPr>
          <w:rFonts w:hint="eastAsia" w:ascii="黑体" w:hAnsi="黑体" w:eastAsia="黑体"/>
          <w:sz w:val="32"/>
          <w:szCs w:val="32"/>
          <w:lang w:eastAsia="zh-CN"/>
        </w:rPr>
        <w:t>学校</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w:t>
      </w:r>
      <w:r>
        <w:rPr>
          <w:rFonts w:hint="eastAsia" w:ascii="黑体" w:hAnsi="黑体" w:eastAsia="黑体" w:cs="黑体"/>
          <w:sz w:val="32"/>
          <w:szCs w:val="32"/>
          <w:lang w:val="en-US" w:eastAsia="zh-CN"/>
        </w:rPr>
        <w:t>打安镇中心</w:t>
      </w:r>
      <w:r>
        <w:rPr>
          <w:rFonts w:hint="eastAsia" w:ascii="黑体" w:hAnsi="黑体" w:eastAsia="黑体" w:cs="黑体"/>
          <w:sz w:val="32"/>
          <w:szCs w:val="32"/>
          <w:lang w:eastAsia="zh-CN"/>
        </w:rPr>
        <w:t>学校</w:t>
      </w:r>
      <w:r>
        <w:rPr>
          <w:rFonts w:hint="eastAsia" w:ascii="黑体" w:hAnsi="黑体" w:eastAsia="黑体" w:cs="黑体"/>
          <w:sz w:val="32"/>
          <w:szCs w:val="32"/>
          <w:lang w:val="en-US" w:eastAsia="zh-CN"/>
        </w:rPr>
        <w:t>2025</w:t>
      </w:r>
      <w:r>
        <w:rPr>
          <w:rFonts w:hint="eastAsia" w:ascii="黑体" w:hAnsi="黑体" w:eastAsia="黑体"/>
          <w:sz w:val="32"/>
          <w:szCs w:val="32"/>
        </w:rPr>
        <w:t>年预算表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白沙黎族自治县打安镇中心学校2025</w:t>
      </w:r>
      <w:r>
        <w:rPr>
          <w:rFonts w:hint="eastAsia" w:ascii="黑体" w:hAnsi="黑体" w:eastAsia="黑体"/>
          <w:sz w:val="32"/>
          <w:szCs w:val="32"/>
        </w:rPr>
        <w:t>年预算情况说明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w:t>
      </w:r>
      <w:r>
        <w:rPr>
          <w:rFonts w:hint="eastAsia" w:ascii="黑体" w:hAnsi="黑体" w:eastAsia="黑体" w:cs="黑体"/>
          <w:sz w:val="32"/>
          <w:szCs w:val="32"/>
          <w:lang w:val="en-US" w:eastAsia="zh-CN"/>
        </w:rPr>
        <w:t>打安镇中心学校</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白沙黎族自治县打安镇中心学校工作职能白沙县打安镇中心学校是隶属于白沙县教育局的一所九年义务教学的学校，承担着打安镇2个完小教学点适龄儿童的教育教学工作。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纳入白沙黎族自治县打安镇中心学校202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年度预算编制范围的二级预算单位:白沙黎族县打安镇中心学校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本单位编制人数</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个，在编人数</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个，设置股室有</w:t>
      </w:r>
    </w:p>
    <w:p>
      <w:pPr>
        <w:rPr>
          <w:rFonts w:hint="eastAsia" w:ascii="仿宋" w:hAnsi="仿宋" w:eastAsia="仿宋" w:cs="仿宋"/>
          <w:sz w:val="32"/>
          <w:szCs w:val="32"/>
        </w:rPr>
      </w:pPr>
      <w:r>
        <w:rPr>
          <w:rFonts w:hint="eastAsia" w:ascii="仿宋_GB2312" w:hAnsi="仿宋_GB2312" w:eastAsia="仿宋_GB2312" w:cs="仿宋_GB2312"/>
          <w:sz w:val="32"/>
          <w:szCs w:val="32"/>
        </w:rPr>
        <w:t>1、 党支部(校长办公室)。 2、副校长(总务办公室)。 3、行政办公室(财务室)。 4德育处(团委办公室)。 5、数学组办公室。7、语文组办公室。</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lang w:eastAsia="zh-CN"/>
        </w:rPr>
        <w:t>白沙黎族自治县</w:t>
      </w:r>
      <w:r>
        <w:rPr>
          <w:rFonts w:hint="eastAsia" w:ascii="黑体" w:hAnsi="黑体" w:eastAsia="黑体" w:cs="黑体"/>
          <w:sz w:val="32"/>
          <w:szCs w:val="32"/>
          <w:lang w:val="en-US" w:eastAsia="zh-CN"/>
        </w:rPr>
        <w:t>打安镇中心</w:t>
      </w:r>
      <w:r>
        <w:rPr>
          <w:rFonts w:hint="eastAsia" w:ascii="黑体" w:hAnsi="黑体" w:eastAsia="黑体" w:cs="黑体"/>
          <w:sz w:val="32"/>
          <w:szCs w:val="32"/>
          <w:lang w:eastAsia="zh-CN"/>
        </w:rPr>
        <w:t>学校</w:t>
      </w:r>
      <w:r>
        <w:rPr>
          <w:rFonts w:hint="eastAsia" w:ascii="黑体" w:hAnsi="黑体" w:eastAsia="黑体" w:cs="黑体"/>
          <w:sz w:val="32"/>
          <w:szCs w:val="32"/>
          <w:lang w:val="en-US" w:eastAsia="zh-CN"/>
        </w:rPr>
        <w:t>2025</w:t>
      </w:r>
      <w:r>
        <w:rPr>
          <w:rFonts w:hint="eastAsia" w:ascii="黑体" w:hAnsi="黑体" w:eastAsia="黑体"/>
          <w:sz w:val="32"/>
          <w:szCs w:val="32"/>
        </w:rPr>
        <w:t>年预算表</w:t>
      </w:r>
    </w:p>
    <w:p>
      <w:pPr>
        <w:ind w:firstLine="640" w:firstLine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白沙黎族自治县</w:t>
      </w:r>
      <w:r>
        <w:rPr>
          <w:rFonts w:hint="eastAsia" w:ascii="黑体" w:hAnsi="黑体" w:eastAsia="黑体" w:cs="黑体"/>
          <w:sz w:val="32"/>
          <w:szCs w:val="32"/>
          <w:lang w:val="en-US" w:eastAsia="zh-CN"/>
        </w:rPr>
        <w:t>打安镇中心</w:t>
      </w:r>
      <w:r>
        <w:rPr>
          <w:rFonts w:hint="eastAsia" w:ascii="黑体" w:hAnsi="黑体" w:eastAsia="黑体" w:cs="黑体"/>
          <w:sz w:val="32"/>
          <w:szCs w:val="32"/>
          <w:lang w:eastAsia="zh-CN"/>
        </w:rPr>
        <w:t>学校</w:t>
      </w:r>
      <w:r>
        <w:rPr>
          <w:rFonts w:hint="eastAsia" w:ascii="黑体" w:hAnsi="黑体" w:eastAsia="黑体" w:cs="黑体"/>
          <w:sz w:val="32"/>
          <w:szCs w:val="32"/>
          <w:lang w:val="en-US" w:eastAsia="zh-CN"/>
        </w:rPr>
        <w:t>2025</w:t>
      </w:r>
      <w:r>
        <w:rPr>
          <w:rFonts w:hint="eastAsia" w:ascii="黑体" w:hAnsi="黑体" w:eastAsia="黑体"/>
          <w:sz w:val="32"/>
          <w:szCs w:val="32"/>
        </w:rPr>
        <w:t>年预算情况说明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白沙黎族自治县</w:t>
      </w:r>
      <w:r>
        <w:rPr>
          <w:rFonts w:hint="eastAsia" w:ascii="黑体" w:hAnsi="黑体" w:eastAsia="黑体" w:cs="黑体"/>
          <w:sz w:val="32"/>
          <w:szCs w:val="32"/>
          <w:lang w:val="en-US" w:eastAsia="zh-CN"/>
        </w:rPr>
        <w:t>打安镇中心</w:t>
      </w:r>
      <w:r>
        <w:rPr>
          <w:rFonts w:hint="eastAsia" w:ascii="黑体" w:hAnsi="黑体" w:eastAsia="黑体" w:cs="黑体"/>
          <w:sz w:val="32"/>
          <w:szCs w:val="32"/>
          <w:lang w:eastAsia="zh-CN"/>
        </w:rPr>
        <w:t>学校</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ind w:firstLine="640" w:firstLineChars="200"/>
        <w:jc w:val="left"/>
        <w:rPr>
          <w:rFonts w:hint="default" w:ascii="仿宋_GB2312" w:hAnsi="黑体"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白沙黎族自治县</w:t>
      </w:r>
      <w:r>
        <w:rPr>
          <w:rFonts w:hint="eastAsia" w:ascii="仿宋_GB2312" w:hAnsi="仿宋_GB2312" w:eastAsia="仿宋_GB2312" w:cs="仿宋_GB2312"/>
          <w:color w:val="auto"/>
          <w:sz w:val="32"/>
          <w:szCs w:val="32"/>
          <w:lang w:val="en-US" w:eastAsia="zh-CN"/>
        </w:rPr>
        <w:t>打安镇中心</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年财政拨款收支总预算</w:t>
      </w:r>
      <w:r>
        <w:rPr>
          <w:rFonts w:hint="eastAsia" w:ascii="仿宋_GB2312" w:hAnsi="仿宋_GB2312" w:eastAsia="仿宋_GB2312" w:cs="仿宋_GB2312"/>
          <w:color w:val="auto"/>
          <w:sz w:val="32"/>
          <w:szCs w:val="32"/>
          <w:lang w:val="en-US" w:eastAsia="zh-CN"/>
        </w:rPr>
        <w:t>1,578.68</w:t>
      </w:r>
      <w:r>
        <w:rPr>
          <w:rFonts w:hint="eastAsia" w:ascii="仿宋_GB2312" w:hAnsi="仿宋_GB2312" w:eastAsia="仿宋_GB2312" w:cs="仿宋_GB2312"/>
          <w:color w:val="auto"/>
          <w:sz w:val="32"/>
          <w:szCs w:val="32"/>
        </w:rPr>
        <w:t>万元。其中，收入总计</w:t>
      </w:r>
      <w:r>
        <w:rPr>
          <w:rFonts w:hint="eastAsia" w:ascii="仿宋_GB2312" w:hAnsi="仿宋_GB2312" w:eastAsia="仿宋_GB2312" w:cs="仿宋_GB2312"/>
          <w:color w:val="auto"/>
          <w:sz w:val="32"/>
          <w:szCs w:val="32"/>
          <w:lang w:val="en-US" w:eastAsia="zh-CN"/>
        </w:rPr>
        <w:t>1,578.68</w:t>
      </w:r>
      <w:r>
        <w:rPr>
          <w:rFonts w:hint="eastAsia" w:ascii="仿宋_GB2312" w:hAnsi="仿宋_GB2312" w:eastAsia="仿宋_GB2312" w:cs="仿宋_GB2312"/>
          <w:color w:val="auto"/>
          <w:sz w:val="32"/>
          <w:szCs w:val="32"/>
        </w:rPr>
        <w:t>万元，包括一般公共预算本年收入</w:t>
      </w:r>
      <w:r>
        <w:rPr>
          <w:rFonts w:hint="eastAsia" w:ascii="仿宋_GB2312" w:hAnsi="仿宋_GB2312" w:eastAsia="仿宋_GB2312" w:cs="仿宋_GB2312"/>
          <w:color w:val="auto"/>
          <w:sz w:val="32"/>
          <w:szCs w:val="32"/>
          <w:lang w:val="en-US" w:eastAsia="zh-CN"/>
        </w:rPr>
        <w:t>1,580.25</w:t>
      </w:r>
      <w:r>
        <w:rPr>
          <w:rFonts w:hint="eastAsia" w:ascii="仿宋_GB2312" w:hAnsi="仿宋_GB2312" w:eastAsia="仿宋_GB2312" w:cs="仿宋_GB2312"/>
          <w:color w:val="auto"/>
          <w:sz w:val="32"/>
          <w:szCs w:val="32"/>
        </w:rPr>
        <w:t>万元、上年结转</w:t>
      </w:r>
      <w:r>
        <w:rPr>
          <w:rFonts w:hint="eastAsia" w:ascii="仿宋_GB2312" w:hAnsi="仿宋_GB2312" w:eastAsia="仿宋_GB2312" w:cs="仿宋_GB2312"/>
          <w:color w:val="auto"/>
          <w:sz w:val="32"/>
          <w:szCs w:val="32"/>
          <w:lang w:val="en-US" w:eastAsia="zh-CN"/>
        </w:rPr>
        <w:t>6.43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政府性基金预算本年收入0.00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、上年结转0.00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支出总计</w:t>
      </w:r>
      <w:r>
        <w:rPr>
          <w:rFonts w:hint="eastAsia" w:ascii="仿宋_GB2312" w:hAnsi="仿宋_GB2312" w:eastAsia="仿宋_GB2312" w:cs="仿宋_GB2312"/>
          <w:color w:val="auto"/>
          <w:sz w:val="32"/>
          <w:szCs w:val="32"/>
          <w:lang w:val="en-US" w:eastAsia="zh-CN"/>
        </w:rPr>
        <w:t>1,578.68</w:t>
      </w:r>
      <w:r>
        <w:rPr>
          <w:rFonts w:hint="eastAsia" w:ascii="仿宋_GB2312" w:hAnsi="仿宋_GB2312" w:eastAsia="仿宋_GB2312" w:cs="仿宋_GB2312"/>
          <w:color w:val="auto"/>
          <w:sz w:val="32"/>
          <w:szCs w:val="32"/>
        </w:rPr>
        <w:t>万元，包括</w:t>
      </w:r>
      <w:r>
        <w:rPr>
          <w:rFonts w:hint="eastAsia" w:ascii="仿宋_GB2312" w:hAnsi="仿宋_GB2312" w:eastAsia="仿宋_GB2312" w:cs="仿宋_GB2312"/>
          <w:color w:val="auto"/>
          <w:sz w:val="32"/>
          <w:szCs w:val="32"/>
          <w:lang w:eastAsia="zh-CN"/>
        </w:rPr>
        <w:t>教育支出</w:t>
      </w:r>
      <w:r>
        <w:rPr>
          <w:rFonts w:hint="eastAsia" w:ascii="仿宋_GB2312" w:hAnsi="仿宋_GB2312" w:eastAsia="仿宋_GB2312" w:cs="仿宋_GB2312"/>
          <w:color w:val="auto"/>
          <w:sz w:val="32"/>
          <w:szCs w:val="32"/>
          <w:lang w:val="en-US" w:eastAsia="zh-CN"/>
        </w:rPr>
        <w:t>1,038.66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lang w:val="en-US" w:eastAsia="zh-CN"/>
        </w:rPr>
        <w:t>236.75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195.91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lang w:val="en-US" w:eastAsia="zh-CN"/>
        </w:rPr>
        <w:t>107.36</w:t>
      </w:r>
      <w:r>
        <w:rPr>
          <w:rFonts w:hint="eastAsia" w:ascii="仿宋_GB2312" w:hAnsi="仿宋_GB2312" w:eastAsia="仿宋_GB2312" w:cs="仿宋_GB2312"/>
          <w:color w:val="auto"/>
          <w:sz w:val="32"/>
          <w:szCs w:val="32"/>
        </w:rPr>
        <w:t>万元。</w:t>
      </w:r>
    </w:p>
    <w:p>
      <w:pPr>
        <w:ind w:firstLine="640"/>
        <w:jc w:val="left"/>
        <w:rPr>
          <w:rFonts w:hint="default" w:ascii="黑体" w:hAnsi="黑体" w:eastAsia="黑体"/>
          <w:color w:val="auto"/>
          <w:sz w:val="32"/>
          <w:szCs w:val="32"/>
          <w:lang w:val="en-US" w:eastAsia="zh-CN"/>
        </w:rPr>
      </w:pPr>
      <w:r>
        <w:rPr>
          <w:rFonts w:hint="eastAsia" w:ascii="黑体" w:hAnsi="黑体" w:eastAsia="黑体"/>
          <w:color w:val="auto"/>
          <w:sz w:val="32"/>
          <w:szCs w:val="32"/>
        </w:rPr>
        <w:t>二、关于</w:t>
      </w:r>
      <w:r>
        <w:rPr>
          <w:rFonts w:hint="eastAsia" w:ascii="黑体" w:hAnsi="黑体" w:eastAsia="黑体" w:cs="黑体"/>
          <w:color w:val="auto"/>
          <w:sz w:val="32"/>
          <w:szCs w:val="32"/>
          <w:lang w:eastAsia="zh-CN"/>
        </w:rPr>
        <w:t>白沙黎族自治县</w:t>
      </w:r>
      <w:r>
        <w:rPr>
          <w:rFonts w:hint="eastAsia" w:ascii="黑体" w:hAnsi="黑体" w:eastAsia="黑体" w:cs="黑体"/>
          <w:color w:val="auto"/>
          <w:sz w:val="32"/>
          <w:szCs w:val="32"/>
          <w:lang w:val="en-US" w:eastAsia="zh-CN"/>
        </w:rPr>
        <w:t>打安镇中心</w:t>
      </w:r>
      <w:r>
        <w:rPr>
          <w:rFonts w:hint="eastAsia" w:ascii="黑体" w:hAnsi="黑体" w:eastAsia="黑体" w:cs="黑体"/>
          <w:color w:val="auto"/>
          <w:sz w:val="32"/>
          <w:szCs w:val="32"/>
          <w:lang w:eastAsia="zh-CN"/>
        </w:rPr>
        <w:t>学校</w:t>
      </w:r>
      <w:r>
        <w:rPr>
          <w:rFonts w:hint="eastAsia" w:ascii="黑体" w:hAnsi="黑体" w:eastAsia="黑体" w:cs="黑体"/>
          <w:color w:val="auto"/>
          <w:sz w:val="32"/>
          <w:szCs w:val="32"/>
          <w:lang w:val="en-US" w:eastAsia="zh-CN"/>
        </w:rPr>
        <w:t>2025</w:t>
      </w:r>
      <w:r>
        <w:rPr>
          <w:rFonts w:hint="eastAsia" w:ascii="黑体" w:hAnsi="黑体" w:eastAsia="黑体"/>
          <w:color w:val="auto"/>
          <w:sz w:val="32"/>
          <w:szCs w:val="32"/>
        </w:rPr>
        <w:t>年一般公共预算当年拨款情况说明</w:t>
      </w:r>
    </w:p>
    <w:p>
      <w:pPr>
        <w:ind w:firstLine="640"/>
        <w:jc w:val="left"/>
        <w:rPr>
          <w:rFonts w:hint="eastAsia" w:ascii="楷体" w:hAnsi="楷体" w:eastAsia="楷体" w:cs="楷体"/>
          <w:color w:val="auto"/>
          <w:sz w:val="32"/>
          <w:szCs w:val="32"/>
        </w:rPr>
      </w:pPr>
      <w:r>
        <w:rPr>
          <w:rFonts w:hint="eastAsia" w:ascii="楷体" w:hAnsi="楷体" w:eastAsia="楷体" w:cs="楷体"/>
          <w:color w:val="auto"/>
          <w:sz w:val="32"/>
          <w:szCs w:val="32"/>
        </w:rPr>
        <w:t>（一）一般公共预算当年规模变化情况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白沙黎族自治县</w:t>
      </w:r>
      <w:r>
        <w:rPr>
          <w:rFonts w:hint="eastAsia" w:ascii="仿宋_GB2312" w:hAnsi="仿宋_GB2312" w:eastAsia="仿宋_GB2312" w:cs="仿宋_GB2312"/>
          <w:color w:val="auto"/>
          <w:sz w:val="32"/>
          <w:szCs w:val="32"/>
          <w:lang w:val="en-US" w:eastAsia="zh-CN"/>
        </w:rPr>
        <w:t>打安镇中心</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年一般公共预算当年拨款</w:t>
      </w:r>
      <w:r>
        <w:rPr>
          <w:rFonts w:hint="eastAsia" w:ascii="仿宋_GB2312" w:hAnsi="仿宋_GB2312" w:eastAsia="仿宋_GB2312" w:cs="仿宋_GB2312"/>
          <w:color w:val="auto"/>
          <w:sz w:val="32"/>
          <w:szCs w:val="32"/>
          <w:lang w:val="en-US" w:eastAsia="zh-CN"/>
        </w:rPr>
        <w:t>1,578.68</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减少316.28</w:t>
      </w:r>
      <w:r>
        <w:rPr>
          <w:rFonts w:hint="eastAsia" w:ascii="仿宋_GB2312" w:hAnsi="仿宋_GB2312" w:eastAsia="仿宋_GB2312" w:cs="仿宋_GB2312"/>
          <w:color w:val="auto"/>
          <w:sz w:val="32"/>
          <w:szCs w:val="32"/>
        </w:rPr>
        <w:t>万元，主要是人员经费</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，所以20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年预算有所</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w:t>
      </w:r>
    </w:p>
    <w:p>
      <w:pPr>
        <w:ind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rPr>
        <w:t>（二）一般公共预算当年拨款结构情况</w:t>
      </w:r>
    </w:p>
    <w:p>
      <w:pP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教育（类）支出</w:t>
      </w:r>
      <w:r>
        <w:rPr>
          <w:rFonts w:hint="eastAsia" w:ascii="仿宋_GB2312" w:hAnsi="仿宋_GB2312" w:eastAsia="仿宋_GB2312" w:cs="仿宋_GB2312"/>
          <w:color w:val="auto"/>
          <w:sz w:val="32"/>
          <w:szCs w:val="32"/>
          <w:lang w:val="en-US" w:eastAsia="zh-CN"/>
        </w:rPr>
        <w:t>1038.66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65.79</w:t>
      </w:r>
      <w:r>
        <w:rPr>
          <w:rFonts w:hint="eastAsia" w:ascii="仿宋_GB2312" w:hAnsi="仿宋_GB2312" w:eastAsia="仿宋_GB2312" w:cs="仿宋_GB2312"/>
          <w:color w:val="auto"/>
          <w:sz w:val="32"/>
          <w:szCs w:val="32"/>
        </w:rPr>
        <w:t>%；社会保障和就业（类）支出</w:t>
      </w:r>
      <w:r>
        <w:rPr>
          <w:rFonts w:hint="eastAsia" w:ascii="仿宋_GB2312" w:hAnsi="仿宋_GB2312" w:eastAsia="仿宋_GB2312" w:cs="仿宋_GB2312"/>
          <w:color w:val="auto"/>
          <w:sz w:val="32"/>
          <w:szCs w:val="32"/>
          <w:lang w:val="en-US" w:eastAsia="zh-CN"/>
        </w:rPr>
        <w:t>236.75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15.00</w:t>
      </w:r>
      <w:r>
        <w:rPr>
          <w:rFonts w:hint="eastAsia" w:ascii="仿宋_GB2312" w:hAnsi="仿宋_GB2312" w:eastAsia="仿宋_GB2312" w:cs="仿宋_GB2312"/>
          <w:color w:val="auto"/>
          <w:sz w:val="32"/>
          <w:szCs w:val="32"/>
        </w:rPr>
        <w:t>%;卫生健康支出（类）支出</w:t>
      </w:r>
      <w:r>
        <w:rPr>
          <w:rFonts w:hint="eastAsia" w:ascii="仿宋_GB2312" w:hAnsi="仿宋_GB2312" w:eastAsia="仿宋_GB2312" w:cs="仿宋_GB2312"/>
          <w:color w:val="auto"/>
          <w:sz w:val="32"/>
          <w:szCs w:val="32"/>
          <w:lang w:val="en-US" w:eastAsia="zh-CN"/>
        </w:rPr>
        <w:t>195.91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12.40</w:t>
      </w:r>
      <w:r>
        <w:rPr>
          <w:rFonts w:hint="eastAsia" w:ascii="仿宋_GB2312" w:hAnsi="仿宋_GB2312" w:eastAsia="仿宋_GB2312" w:cs="仿宋_GB2312"/>
          <w:color w:val="auto"/>
          <w:sz w:val="32"/>
          <w:szCs w:val="32"/>
        </w:rPr>
        <w:t>%;住房保障（类）支出</w:t>
      </w:r>
      <w:r>
        <w:rPr>
          <w:rFonts w:hint="eastAsia" w:ascii="仿宋_GB2312" w:hAnsi="仿宋_GB2312" w:eastAsia="仿宋_GB2312" w:cs="仿宋_GB2312"/>
          <w:color w:val="auto"/>
          <w:sz w:val="32"/>
          <w:szCs w:val="32"/>
          <w:lang w:val="en-US" w:eastAsia="zh-CN"/>
        </w:rPr>
        <w:t>107.36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6.81</w:t>
      </w:r>
      <w:r>
        <w:rPr>
          <w:rFonts w:hint="eastAsia" w:ascii="仿宋_GB2312" w:hAnsi="仿宋_GB2312" w:eastAsia="仿宋_GB2312" w:cs="仿宋_GB2312"/>
          <w:color w:val="auto"/>
          <w:sz w:val="32"/>
          <w:szCs w:val="32"/>
        </w:rPr>
        <w:t>%。</w:t>
      </w:r>
    </w:p>
    <w:p>
      <w:pPr>
        <w:ind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rPr>
        <w:t>（三）一般公共预算当年拨款具体使用情况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1.教育支出（类）普通教育（款）小学教育（项）202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1038.66</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val="en-US" w:eastAsia="zh-CN"/>
        </w:rPr>
        <w:t>231.55</w:t>
      </w:r>
      <w:r>
        <w:rPr>
          <w:rFonts w:hint="eastAsia" w:ascii="仿宋_GB2312" w:hAnsi="仿宋_GB2312" w:eastAsia="仿宋_GB2312" w:cs="仿宋_GB2312"/>
          <w:color w:val="auto"/>
          <w:sz w:val="32"/>
          <w:szCs w:val="32"/>
        </w:rPr>
        <w:t>万元，主要是教育经费</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，所以202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年预算有所</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社会保障和就业支出（类）</w:t>
      </w:r>
      <w:r>
        <w:rPr>
          <w:rFonts w:hint="eastAsia" w:ascii="仿宋_GB2312" w:hAnsi="仿宋_GB2312" w:eastAsia="仿宋_GB2312" w:cs="仿宋_GB2312"/>
          <w:color w:val="auto"/>
          <w:sz w:val="32"/>
          <w:szCs w:val="32"/>
          <w:lang w:eastAsia="zh-CN"/>
        </w:rPr>
        <w:t>行政事业单位养老支出</w:t>
      </w:r>
      <w:r>
        <w:rPr>
          <w:rFonts w:hint="eastAsia" w:ascii="仿宋_GB2312" w:hAnsi="仿宋_GB2312" w:eastAsia="仿宋_GB2312" w:cs="仿宋_GB2312"/>
          <w:color w:val="auto"/>
          <w:sz w:val="32"/>
          <w:szCs w:val="32"/>
        </w:rPr>
        <w:t>（款）机关事业单位基本养老保险缴费支出（项）202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127.82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比上年预算数</w:t>
      </w:r>
      <w:r>
        <w:rPr>
          <w:rFonts w:hint="eastAsia" w:ascii="仿宋_GB2312" w:hAnsi="仿宋_GB2312" w:eastAsia="仿宋_GB2312" w:cs="仿宋_GB2312"/>
          <w:color w:val="auto"/>
          <w:sz w:val="32"/>
          <w:szCs w:val="32"/>
          <w:lang w:val="en-US" w:eastAsia="zh-CN"/>
        </w:rPr>
        <w:t>减少9.13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w:t>
      </w:r>
      <w:r>
        <w:rPr>
          <w:rFonts w:hint="eastAsia" w:ascii="仿宋_GB2312" w:hAnsi="仿宋_GB2312" w:eastAsia="仿宋_GB2312" w:cs="仿宋_GB2312"/>
          <w:color w:val="auto"/>
          <w:sz w:val="32"/>
          <w:szCs w:val="32"/>
        </w:rPr>
        <w:t>要是</w:t>
      </w:r>
      <w:r>
        <w:rPr>
          <w:rFonts w:hint="eastAsia" w:ascii="仿宋_GB2312" w:hAnsi="仿宋_GB2312" w:eastAsia="仿宋_GB2312" w:cs="仿宋_GB2312"/>
          <w:color w:val="auto"/>
          <w:sz w:val="32"/>
          <w:szCs w:val="32"/>
          <w:lang w:val="en-US" w:eastAsia="zh-CN"/>
        </w:rPr>
        <w:t>人员减少</w:t>
      </w:r>
      <w:r>
        <w:rPr>
          <w:rFonts w:hint="eastAsia" w:ascii="仿宋_GB2312" w:hAnsi="仿宋_GB2312" w:eastAsia="仿宋_GB2312" w:cs="仿宋_GB2312"/>
          <w:color w:val="auto"/>
          <w:sz w:val="32"/>
          <w:szCs w:val="32"/>
        </w:rPr>
        <w:t>，所以202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年机关事业单位基本养老保险缴费支出有所</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社会保障和就业支出（类）</w:t>
      </w:r>
      <w:r>
        <w:rPr>
          <w:rFonts w:hint="eastAsia" w:ascii="仿宋_GB2312" w:hAnsi="仿宋_GB2312" w:eastAsia="仿宋_GB2312" w:cs="仿宋_GB2312"/>
          <w:color w:val="auto"/>
          <w:sz w:val="32"/>
          <w:szCs w:val="32"/>
          <w:lang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机关事业单位职业年金缴费支出</w:t>
      </w:r>
      <w:r>
        <w:rPr>
          <w:rFonts w:hint="eastAsia" w:ascii="仿宋_GB2312" w:hAnsi="仿宋_GB2312" w:eastAsia="仿宋_GB2312" w:cs="仿宋_GB2312"/>
          <w:color w:val="auto"/>
          <w:sz w:val="32"/>
          <w:szCs w:val="32"/>
        </w:rPr>
        <w:t>（项）202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103.91万元</w:t>
      </w:r>
      <w:r>
        <w:rPr>
          <w:rFonts w:hint="eastAsia" w:ascii="仿宋_GB2312" w:hAnsi="仿宋_GB2312" w:eastAsia="仿宋_GB2312" w:cs="仿宋_GB2312"/>
          <w:color w:val="auto"/>
          <w:sz w:val="32"/>
          <w:szCs w:val="32"/>
        </w:rPr>
        <w:t>，比上年预算数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7.44</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val="en-US" w:eastAsia="zh-CN"/>
        </w:rPr>
        <w:t>机关事业单位职业年金缴费增加，所以2024年机关事业单位职业年金缴费支出有所增加</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4、社会保障和就业（类）抚恤（款）其他优抚支出（项）202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5.02</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减少1.34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主要是供养人员减少</w:t>
      </w:r>
      <w:r>
        <w:rPr>
          <w:rFonts w:hint="eastAsia" w:ascii="仿宋_GB2312" w:hAnsi="仿宋_GB2312" w:eastAsia="仿宋_GB2312" w:cs="仿宋_GB2312"/>
          <w:color w:val="auto"/>
          <w:sz w:val="32"/>
          <w:szCs w:val="32"/>
        </w:rPr>
        <w:t>。</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支出（类）行政事业单位医疗（款）事业单位医疗（项）202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46.08</w:t>
      </w:r>
      <w:r>
        <w:rPr>
          <w:rFonts w:hint="eastAsia" w:ascii="仿宋_GB2312" w:hAnsi="仿宋_GB2312" w:eastAsia="仿宋_GB2312" w:cs="仿宋_GB2312"/>
          <w:color w:val="auto"/>
          <w:sz w:val="32"/>
          <w:szCs w:val="32"/>
        </w:rPr>
        <w:t>元，比上年预算数</w:t>
      </w:r>
      <w:r>
        <w:rPr>
          <w:rFonts w:hint="eastAsia" w:ascii="仿宋_GB2312" w:hAnsi="仿宋_GB2312" w:eastAsia="仿宋_GB2312" w:cs="仿宋_GB2312"/>
          <w:color w:val="auto"/>
          <w:sz w:val="32"/>
          <w:szCs w:val="32"/>
          <w:lang w:val="en-US" w:eastAsia="zh-CN"/>
        </w:rPr>
        <w:t>减少26.67</w:t>
      </w:r>
      <w:r>
        <w:rPr>
          <w:rFonts w:hint="eastAsia" w:ascii="仿宋_GB2312" w:hAnsi="仿宋_GB2312" w:eastAsia="仿宋_GB2312" w:cs="仿宋_GB2312"/>
          <w:color w:val="auto"/>
          <w:sz w:val="32"/>
          <w:szCs w:val="32"/>
        </w:rPr>
        <w:t>万元，主要是要是</w:t>
      </w:r>
      <w:r>
        <w:rPr>
          <w:rFonts w:hint="eastAsia" w:ascii="仿宋_GB2312" w:hAnsi="仿宋_GB2312" w:eastAsia="仿宋_GB2312" w:cs="仿宋_GB2312"/>
          <w:color w:val="auto"/>
          <w:sz w:val="32"/>
          <w:szCs w:val="32"/>
          <w:lang w:val="en-US" w:eastAsia="zh-CN"/>
        </w:rPr>
        <w:t>人员减少</w:t>
      </w:r>
      <w:r>
        <w:rPr>
          <w:rFonts w:hint="eastAsia" w:ascii="仿宋_GB2312" w:hAnsi="仿宋_GB2312" w:eastAsia="仿宋_GB2312" w:cs="仿宋_GB2312"/>
          <w:color w:val="auto"/>
          <w:sz w:val="32"/>
          <w:szCs w:val="32"/>
        </w:rPr>
        <w:t>。</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支出（类）行政事业单位医疗（款）公务员医疗补助支出（项）202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149.84</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减少11.66</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在职人员</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住房保障支出（类）住房改革支出（款）住房公积金（项）202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107.36</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减少43.24</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eastAsia="zh-CN"/>
        </w:rPr>
        <w:t>在职人员</w:t>
      </w:r>
      <w:r>
        <w:rPr>
          <w:rFonts w:hint="eastAsia" w:ascii="仿宋_GB2312" w:hAnsi="仿宋_GB2312" w:eastAsia="仿宋_GB2312" w:cs="仿宋_GB2312"/>
          <w:color w:val="auto"/>
          <w:sz w:val="32"/>
          <w:szCs w:val="32"/>
          <w:lang w:val="en-US" w:eastAsia="zh-CN"/>
        </w:rPr>
        <w:t>减少。</w:t>
      </w:r>
    </w:p>
    <w:p>
      <w:pPr>
        <w:ind w:firstLine="64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s="黑体"/>
          <w:color w:val="auto"/>
          <w:sz w:val="32"/>
          <w:szCs w:val="32"/>
          <w:lang w:eastAsia="zh-CN"/>
        </w:rPr>
        <w:t>白沙黎族自治县</w:t>
      </w:r>
      <w:r>
        <w:rPr>
          <w:rFonts w:hint="eastAsia" w:ascii="黑体" w:hAnsi="黑体" w:eastAsia="黑体" w:cs="黑体"/>
          <w:color w:val="auto"/>
          <w:sz w:val="32"/>
          <w:szCs w:val="32"/>
          <w:lang w:val="en-US" w:eastAsia="zh-CN"/>
        </w:rPr>
        <w:t>打安镇中心</w:t>
      </w:r>
      <w:r>
        <w:rPr>
          <w:rFonts w:hint="eastAsia" w:ascii="黑体" w:hAnsi="黑体" w:eastAsia="黑体" w:cs="黑体"/>
          <w:color w:val="auto"/>
          <w:sz w:val="32"/>
          <w:szCs w:val="32"/>
          <w:lang w:eastAsia="zh-CN"/>
        </w:rPr>
        <w:t>学校</w:t>
      </w:r>
      <w:r>
        <w:rPr>
          <w:rFonts w:hint="eastAsia" w:ascii="黑体" w:hAnsi="黑体" w:eastAsia="黑体" w:cs="黑体"/>
          <w:color w:val="auto"/>
          <w:sz w:val="32"/>
          <w:szCs w:val="32"/>
          <w:lang w:val="en-US" w:eastAsia="zh-CN"/>
        </w:rPr>
        <w:t>2025</w:t>
      </w:r>
      <w:bookmarkStart w:id="0" w:name="_GoBack"/>
      <w:bookmarkEnd w:id="0"/>
      <w:r>
        <w:rPr>
          <w:rFonts w:hint="eastAsia" w:ascii="黑体" w:hAnsi="黑体" w:eastAsia="黑体"/>
          <w:color w:val="auto"/>
          <w:sz w:val="32"/>
          <w:szCs w:val="32"/>
        </w:rPr>
        <w:t>年一般公共预算基本支出情况说明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白沙黎族自治县</w:t>
      </w:r>
      <w:r>
        <w:rPr>
          <w:rFonts w:hint="eastAsia" w:ascii="仿宋_GB2312" w:hAnsi="仿宋_GB2312" w:eastAsia="仿宋_GB2312" w:cs="仿宋_GB2312"/>
          <w:color w:val="auto"/>
          <w:sz w:val="32"/>
          <w:szCs w:val="32"/>
          <w:lang w:val="en-US" w:eastAsia="zh-CN"/>
        </w:rPr>
        <w:t>打安镇中心</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年一般公共预算基本支出为</w:t>
      </w:r>
      <w:r>
        <w:rPr>
          <w:rFonts w:hint="eastAsia" w:ascii="仿宋_GB2312" w:hAnsi="仿宋_GB2312" w:eastAsia="仿宋_GB2312" w:cs="仿宋_GB2312"/>
          <w:color w:val="auto"/>
          <w:sz w:val="32"/>
          <w:szCs w:val="32"/>
          <w:lang w:val="en-US" w:eastAsia="zh-CN"/>
        </w:rPr>
        <w:t>1506.7</w:t>
      </w:r>
      <w:r>
        <w:rPr>
          <w:rFonts w:hint="eastAsia" w:ascii="仿宋_GB2312" w:hAnsi="仿宋_GB2312" w:eastAsia="仿宋_GB2312" w:cs="仿宋_GB2312"/>
          <w:color w:val="auto"/>
          <w:sz w:val="32"/>
          <w:szCs w:val="32"/>
        </w:rPr>
        <w:t>万元，其中：</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1489.23</w:t>
      </w:r>
      <w:r>
        <w:rPr>
          <w:rFonts w:hint="eastAsia" w:ascii="仿宋_GB2312" w:hAnsi="仿宋_GB2312" w:eastAsia="仿宋_GB2312" w:cs="仿宋_GB2312"/>
          <w:color w:val="auto"/>
          <w:sz w:val="32"/>
          <w:szCs w:val="32"/>
        </w:rPr>
        <w:t>万元，主要包括：工资福利支出、基本工资、津贴补贴、绩效工资、机关事业单位基本养老保险缴费、机关事业单位基本养老保险缴费、职工基本医疗保险缴费、公务员医疗补助缴费、其他社会保障缴费、住房公积金、医疗费、其他工资福利支出、邮电费、生活补助、奖励金。</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17.47</w:t>
      </w:r>
      <w:r>
        <w:rPr>
          <w:rFonts w:hint="eastAsia" w:ascii="仿宋_GB2312" w:hAnsi="仿宋_GB2312" w:eastAsia="仿宋_GB2312" w:cs="仿宋_GB2312"/>
          <w:color w:val="auto"/>
          <w:sz w:val="32"/>
          <w:szCs w:val="32"/>
        </w:rPr>
        <w:t>万元，主要包括：工会经费。</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lang w:eastAsia="zh-CN"/>
        </w:rPr>
        <w:t>白沙黎族自治县</w:t>
      </w:r>
      <w:r>
        <w:rPr>
          <w:rFonts w:hint="eastAsia" w:ascii="黑体" w:hAnsi="黑体" w:eastAsia="黑体" w:cs="黑体"/>
          <w:color w:val="auto"/>
          <w:sz w:val="32"/>
          <w:szCs w:val="32"/>
          <w:lang w:val="en-US" w:eastAsia="zh-CN"/>
        </w:rPr>
        <w:t>打安中心</w:t>
      </w:r>
      <w:r>
        <w:rPr>
          <w:rFonts w:hint="eastAsia" w:ascii="黑体" w:hAnsi="黑体" w:eastAsia="黑体" w:cs="黑体"/>
          <w:color w:val="auto"/>
          <w:sz w:val="32"/>
          <w:szCs w:val="32"/>
          <w:lang w:eastAsia="zh-CN"/>
        </w:rPr>
        <w:t>学校</w:t>
      </w:r>
      <w:r>
        <w:rPr>
          <w:rFonts w:hint="eastAsia" w:ascii="黑体" w:hAnsi="黑体" w:eastAsia="黑体" w:cs="黑体"/>
          <w:color w:val="auto"/>
          <w:sz w:val="32"/>
          <w:szCs w:val="32"/>
          <w:lang w:val="en-US" w:eastAsia="zh-CN"/>
        </w:rPr>
        <w:t>2025</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白沙黎族自治县打安镇中心学校2025</w:t>
      </w:r>
      <w:r>
        <w:rPr>
          <w:rFonts w:hint="eastAsia" w:ascii="仿宋_GB2312" w:hAnsi="仿宋_GB2312" w:eastAsia="仿宋_GB2312" w:cs="仿宋_GB2312"/>
          <w:color w:val="auto"/>
          <w:sz w:val="32"/>
          <w:szCs w:val="32"/>
        </w:rPr>
        <w:t>年一般公共预算“三公”经费预算数为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因公出国（境）经费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万元，本单位无</w:t>
      </w:r>
      <w:r>
        <w:rPr>
          <w:rFonts w:hint="eastAsia" w:ascii="仿宋_GB2312" w:hAnsi="仿宋_GB2312" w:eastAsia="仿宋_GB2312" w:cs="仿宋_GB2312"/>
          <w:color w:val="auto"/>
          <w:sz w:val="32"/>
          <w:szCs w:val="32"/>
          <w:lang w:val="en-US" w:eastAsia="zh-CN"/>
        </w:rPr>
        <w:t>因公</w:t>
      </w:r>
      <w:r>
        <w:rPr>
          <w:rFonts w:hint="eastAsia" w:ascii="仿宋_GB2312" w:hAnsi="仿宋_GB2312" w:eastAsia="仿宋_GB2312" w:cs="仿宋_GB2312"/>
          <w:color w:val="auto"/>
          <w:sz w:val="32"/>
          <w:szCs w:val="32"/>
        </w:rPr>
        <w:t>出国</w:t>
      </w:r>
      <w:r>
        <w:rPr>
          <w:rFonts w:hint="eastAsia" w:ascii="仿宋_GB2312" w:hAnsi="仿宋_GB2312" w:eastAsia="仿宋_GB2312" w:cs="仿宋_GB2312"/>
          <w:color w:val="auto"/>
          <w:sz w:val="32"/>
          <w:szCs w:val="32"/>
          <w:lang w:val="en-US" w:eastAsia="zh-CN"/>
        </w:rPr>
        <w:t>预算当年拨款情况</w:t>
      </w:r>
      <w:r>
        <w:rPr>
          <w:rFonts w:hint="eastAsia" w:ascii="仿宋_GB2312" w:hAnsi="仿宋_GB2312" w:eastAsia="仿宋_GB2312" w:cs="仿宋_GB2312"/>
          <w:color w:val="auto"/>
          <w:sz w:val="32"/>
          <w:szCs w:val="32"/>
        </w:rPr>
        <w:t>；公务用车购置及运行费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万元，公务用车运行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万元）。公务车保有量</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辆，计划购置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万元，计划接待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p>
    <w:p>
      <w:pPr>
        <w:ind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白沙黎族自治县打安镇中心学校2025</w:t>
      </w:r>
      <w:r>
        <w:rPr>
          <w:rFonts w:hint="eastAsia" w:ascii="仿宋_GB2312" w:hAnsi="仿宋_GB2312" w:eastAsia="仿宋_GB2312" w:cs="仿宋_GB2312"/>
          <w:color w:val="auto"/>
          <w:sz w:val="32"/>
          <w:szCs w:val="32"/>
        </w:rPr>
        <w:t>年政府性基金预算“三公”经费预算数为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因公出国（境）经费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万元，本单位无</w:t>
      </w:r>
      <w:r>
        <w:rPr>
          <w:rFonts w:hint="eastAsia" w:ascii="仿宋_GB2312" w:hAnsi="仿宋_GB2312" w:eastAsia="仿宋_GB2312" w:cs="仿宋_GB2312"/>
          <w:color w:val="auto"/>
          <w:sz w:val="32"/>
          <w:szCs w:val="32"/>
          <w:lang w:val="en-US" w:eastAsia="zh-CN"/>
        </w:rPr>
        <w:t>因公</w:t>
      </w:r>
      <w:r>
        <w:rPr>
          <w:rFonts w:hint="eastAsia" w:ascii="仿宋_GB2312" w:hAnsi="仿宋_GB2312" w:eastAsia="仿宋_GB2312" w:cs="仿宋_GB2312"/>
          <w:color w:val="auto"/>
          <w:sz w:val="32"/>
          <w:szCs w:val="32"/>
        </w:rPr>
        <w:t>出国</w:t>
      </w:r>
      <w:r>
        <w:rPr>
          <w:rFonts w:hint="eastAsia" w:ascii="仿宋_GB2312" w:hAnsi="仿宋_GB2312" w:eastAsia="仿宋_GB2312" w:cs="仿宋_GB2312"/>
          <w:color w:val="auto"/>
          <w:sz w:val="32"/>
          <w:szCs w:val="32"/>
          <w:lang w:val="en-US" w:eastAsia="zh-CN"/>
        </w:rPr>
        <w:t>预算当年拨款情况</w:t>
      </w:r>
      <w:r>
        <w:rPr>
          <w:rFonts w:hint="eastAsia" w:ascii="仿宋_GB2312" w:hAnsi="仿宋_GB2312" w:eastAsia="仿宋_GB2312" w:cs="仿宋_GB2312"/>
          <w:color w:val="auto"/>
          <w:sz w:val="32"/>
          <w:szCs w:val="32"/>
        </w:rPr>
        <w:t>；公务用车购置及运行费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万元，公务用车运行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万元）；公务车保有量</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辆，计划购置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万元。计划接待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s="黑体"/>
          <w:color w:val="auto"/>
          <w:sz w:val="32"/>
          <w:szCs w:val="32"/>
          <w:lang w:eastAsia="zh-CN"/>
        </w:rPr>
        <w:t>白沙黎族自治县</w:t>
      </w:r>
      <w:r>
        <w:rPr>
          <w:rFonts w:hint="eastAsia" w:ascii="黑体" w:hAnsi="黑体" w:eastAsia="黑体" w:cs="黑体"/>
          <w:color w:val="auto"/>
          <w:sz w:val="32"/>
          <w:szCs w:val="32"/>
          <w:lang w:val="en-US" w:eastAsia="zh-CN"/>
        </w:rPr>
        <w:t>打安镇中心</w:t>
      </w:r>
      <w:r>
        <w:rPr>
          <w:rFonts w:hint="eastAsia" w:ascii="黑体" w:hAnsi="黑体" w:eastAsia="黑体" w:cs="黑体"/>
          <w:color w:val="auto"/>
          <w:sz w:val="32"/>
          <w:szCs w:val="32"/>
          <w:lang w:eastAsia="zh-CN"/>
        </w:rPr>
        <w:t>学校</w:t>
      </w:r>
      <w:r>
        <w:rPr>
          <w:rFonts w:hint="eastAsia" w:ascii="黑体" w:hAnsi="黑体" w:eastAsia="黑体" w:cs="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白沙黎族自治县打安镇中心学校2025年政府性基金预算当年拨款0万元，2025年未计划安排政府性基金预算。</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科学技术支出（类）支出0万元，占0%；文化体育与传媒支出（类）支出0万元，占0%；社会保障和就业支出（类）支出0万元，占0%；节能环保（类）支出0万元，占0%。</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（三）政府性基金预算当年拨款具体使用情况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科学技术支出（类）核电站乏燃料处理处置基金支出（款）乏燃料运输（项）2025年预算数为0万元。</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科学技术支出（类）核电站乏燃料处理处置基金支出（款）乏燃料离堆贮存（项）2025年预算数为0万元。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黑体"/>
          <w:color w:val="auto"/>
          <w:sz w:val="32"/>
          <w:szCs w:val="32"/>
          <w:lang w:eastAsia="zh-CN"/>
        </w:rPr>
        <w:t>白沙黎族自治县</w:t>
      </w:r>
      <w:r>
        <w:rPr>
          <w:rFonts w:hint="eastAsia" w:ascii="黑体" w:hAnsi="黑体" w:eastAsia="黑体" w:cs="黑体"/>
          <w:color w:val="auto"/>
          <w:sz w:val="32"/>
          <w:szCs w:val="32"/>
          <w:lang w:val="en-US" w:eastAsia="zh-CN"/>
        </w:rPr>
        <w:t>打安中心</w:t>
      </w:r>
      <w:r>
        <w:rPr>
          <w:rFonts w:hint="eastAsia" w:ascii="黑体" w:hAnsi="黑体" w:eastAsia="黑体" w:cs="黑体"/>
          <w:color w:val="auto"/>
          <w:sz w:val="32"/>
          <w:szCs w:val="32"/>
          <w:lang w:eastAsia="zh-CN"/>
        </w:rPr>
        <w:t>学校</w:t>
      </w:r>
      <w:r>
        <w:rPr>
          <w:rFonts w:hint="eastAsia" w:ascii="黑体" w:hAnsi="黑体" w:eastAsia="黑体" w:cs="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pPr>
        <w:spacing w:line="578"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w:t>
      </w:r>
      <w:r>
        <w:rPr>
          <w:rFonts w:hint="eastAsia" w:ascii="仿宋_GB2312" w:hAnsi="仿宋_GB2312" w:eastAsia="仿宋_GB2312" w:cs="仿宋_GB2312"/>
          <w:color w:val="auto"/>
          <w:sz w:val="32"/>
          <w:szCs w:val="32"/>
          <w:lang w:val="en-US" w:eastAsia="zh-CN"/>
        </w:rPr>
        <w:t>照综合预算原则，白沙黎族自治县打安镇中心学校所有收入和支出均纳入部门预算管理。收入包括：一般公共预算收入、政府性基金收入；支出包括：教育支出、社会保障和就业支出、卫生健康支出、住房保障支出。白沙黎族自治县打安镇中心学校2025年收支总预算1578.68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黑体"/>
          <w:color w:val="auto"/>
          <w:sz w:val="32"/>
          <w:szCs w:val="32"/>
          <w:lang w:eastAsia="zh-CN"/>
        </w:rPr>
        <w:t>白沙黎族自治县</w:t>
      </w:r>
      <w:r>
        <w:rPr>
          <w:rFonts w:hint="eastAsia" w:ascii="黑体" w:hAnsi="黑体" w:eastAsia="黑体" w:cs="黑体"/>
          <w:color w:val="auto"/>
          <w:sz w:val="32"/>
          <w:szCs w:val="32"/>
          <w:lang w:val="en-US" w:eastAsia="zh-CN"/>
        </w:rPr>
        <w:t>打安镇中心</w:t>
      </w:r>
      <w:r>
        <w:rPr>
          <w:rFonts w:hint="eastAsia" w:ascii="黑体" w:hAnsi="黑体" w:eastAsia="黑体" w:cs="黑体"/>
          <w:color w:val="auto"/>
          <w:sz w:val="32"/>
          <w:szCs w:val="32"/>
          <w:lang w:eastAsia="zh-CN"/>
        </w:rPr>
        <w:t>学校</w:t>
      </w:r>
      <w:r>
        <w:rPr>
          <w:rFonts w:hint="eastAsia" w:ascii="黑体" w:hAnsi="黑体" w:eastAsia="黑体" w:cs="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白沙黎族自治县打安镇中心学校</w:t>
      </w:r>
      <w:r>
        <w:rPr>
          <w:rFonts w:hint="eastAsia" w:ascii="仿宋_GB2312" w:hAnsi="黑体"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年收入预算</w:t>
      </w:r>
      <w:r>
        <w:rPr>
          <w:rFonts w:hint="eastAsia" w:ascii="仿宋_GB2312" w:hAnsi="仿宋_GB2312" w:eastAsia="仿宋_GB2312" w:cs="仿宋_GB2312"/>
          <w:color w:val="auto"/>
          <w:sz w:val="32"/>
          <w:szCs w:val="32"/>
          <w:lang w:val="en-US" w:eastAsia="zh-CN"/>
        </w:rPr>
        <w:t>1578.68</w:t>
      </w:r>
      <w:r>
        <w:rPr>
          <w:rFonts w:hint="eastAsia" w:ascii="仿宋_GB2312" w:hAnsi="仿宋_GB2312" w:eastAsia="仿宋_GB2312" w:cs="仿宋_GB2312"/>
          <w:color w:val="auto"/>
          <w:sz w:val="32"/>
          <w:szCs w:val="32"/>
        </w:rPr>
        <w:t>万元，其中：上年结转</w:t>
      </w:r>
      <w:r>
        <w:rPr>
          <w:rFonts w:hint="eastAsia" w:ascii="仿宋_GB2312" w:hAnsi="仿宋_GB2312" w:eastAsia="仿宋_GB2312" w:cs="仿宋_GB2312"/>
          <w:color w:val="auto"/>
          <w:sz w:val="32"/>
          <w:szCs w:val="32"/>
          <w:lang w:val="en-US" w:eastAsia="zh-CN"/>
        </w:rPr>
        <w:t>6.43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0.04</w:t>
      </w:r>
      <w:r>
        <w:rPr>
          <w:rFonts w:hint="eastAsia" w:ascii="仿宋_GB2312" w:hAnsi="仿宋_GB2312" w:eastAsia="仿宋_GB2312" w:cs="仿宋_GB2312"/>
          <w:color w:val="auto"/>
          <w:sz w:val="32"/>
          <w:szCs w:val="32"/>
        </w:rPr>
        <w:t>%；经费拨款收入</w:t>
      </w:r>
      <w:r>
        <w:rPr>
          <w:rFonts w:hint="eastAsia" w:ascii="仿宋_GB2312" w:hAnsi="仿宋_GB2312" w:eastAsia="仿宋_GB2312" w:cs="仿宋_GB2312"/>
          <w:color w:val="auto"/>
          <w:sz w:val="32"/>
          <w:szCs w:val="32"/>
          <w:lang w:val="en-US" w:eastAsia="zh-CN"/>
        </w:rPr>
        <w:t>1572.25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99.60</w:t>
      </w:r>
      <w:r>
        <w:rPr>
          <w:rFonts w:hint="eastAsia" w:ascii="仿宋_GB2312" w:hAnsi="仿宋_GB2312" w:eastAsia="仿宋_GB2312" w:cs="仿宋_GB2312"/>
          <w:color w:val="auto"/>
          <w:sz w:val="32"/>
          <w:szCs w:val="32"/>
        </w:rPr>
        <w:t>%。比上年预算数</w:t>
      </w:r>
      <w:r>
        <w:rPr>
          <w:rFonts w:hint="eastAsia" w:ascii="仿宋_GB2312" w:hAnsi="仿宋_GB2312" w:eastAsia="仿宋_GB2312" w:cs="仿宋_GB2312"/>
          <w:color w:val="auto"/>
          <w:sz w:val="32"/>
          <w:szCs w:val="32"/>
          <w:lang w:val="en-US" w:eastAsia="zh-CN"/>
        </w:rPr>
        <w:t>减少315.22</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val="en-US" w:eastAsia="zh-CN"/>
        </w:rPr>
        <w:t>在编人员减少</w:t>
      </w:r>
      <w:r>
        <w:rPr>
          <w:rFonts w:hint="eastAsia" w:ascii="仿宋_GB2312" w:hAnsi="仿宋_GB2312" w:eastAsia="仿宋_GB2312" w:cs="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黑体"/>
          <w:color w:val="auto"/>
          <w:sz w:val="32"/>
          <w:szCs w:val="32"/>
          <w:lang w:eastAsia="zh-CN"/>
        </w:rPr>
        <w:t>白沙黎族自治县</w:t>
      </w:r>
      <w:r>
        <w:rPr>
          <w:rFonts w:hint="eastAsia" w:ascii="黑体" w:hAnsi="黑体" w:eastAsia="黑体" w:cs="黑体"/>
          <w:color w:val="auto"/>
          <w:sz w:val="32"/>
          <w:szCs w:val="32"/>
          <w:lang w:val="en-US" w:eastAsia="zh-CN"/>
        </w:rPr>
        <w:t>打安镇中心</w:t>
      </w:r>
      <w:r>
        <w:rPr>
          <w:rFonts w:hint="eastAsia" w:ascii="黑体" w:hAnsi="黑体" w:eastAsia="黑体" w:cs="黑体"/>
          <w:color w:val="auto"/>
          <w:sz w:val="32"/>
          <w:szCs w:val="32"/>
          <w:lang w:eastAsia="zh-CN"/>
        </w:rPr>
        <w:t>学校</w:t>
      </w:r>
      <w:r>
        <w:rPr>
          <w:rFonts w:hint="eastAsia" w:ascii="黑体" w:hAnsi="黑体" w:eastAsia="黑体" w:cs="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白沙黎族自治县打安镇中心学校202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年支出预算</w:t>
      </w:r>
      <w:r>
        <w:rPr>
          <w:rFonts w:hint="eastAsia" w:ascii="仿宋_GB2312" w:hAnsi="仿宋_GB2312" w:eastAsia="仿宋_GB2312" w:cs="仿宋_GB2312"/>
          <w:color w:val="auto"/>
          <w:sz w:val="32"/>
          <w:szCs w:val="32"/>
          <w:lang w:val="en-US" w:eastAsia="zh-CN"/>
        </w:rPr>
        <w:t>1578.68</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1506.7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95.44</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71.98</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4.56</w:t>
      </w:r>
      <w:r>
        <w:rPr>
          <w:rFonts w:hint="eastAsia" w:ascii="仿宋_GB2312" w:hAnsi="仿宋_GB2312" w:eastAsia="仿宋_GB2312" w:cs="仿宋_GB2312"/>
          <w:color w:val="auto"/>
          <w:sz w:val="32"/>
          <w:szCs w:val="32"/>
        </w:rPr>
        <w:t>%。比上年预算</w:t>
      </w:r>
      <w:r>
        <w:rPr>
          <w:rFonts w:hint="eastAsia" w:ascii="仿宋_GB2312" w:hAnsi="仿宋_GB2312" w:eastAsia="仿宋_GB2312" w:cs="仿宋_GB2312"/>
          <w:color w:val="auto"/>
          <w:sz w:val="32"/>
          <w:szCs w:val="32"/>
          <w:lang w:val="en-US" w:eastAsia="zh-CN"/>
        </w:rPr>
        <w:t>减少316.16</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val="en-US" w:eastAsia="zh-CN"/>
        </w:rPr>
        <w:t>在编人员减少</w:t>
      </w:r>
      <w:r>
        <w:rPr>
          <w:rFonts w:hint="eastAsia" w:ascii="仿宋_GB2312" w:hAnsi="仿宋_GB2312" w:eastAsia="仿宋_GB2312" w:cs="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（一）机关运行经费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年白沙黎族自治县打安镇中心学校机关运行经费预算</w:t>
      </w:r>
      <w:r>
        <w:rPr>
          <w:rFonts w:hint="eastAsia" w:ascii="仿宋_GB2312" w:hAnsi="仿宋_GB2312" w:eastAsia="仿宋_GB2312" w:cs="仿宋_GB2312"/>
          <w:color w:val="auto"/>
          <w:sz w:val="32"/>
          <w:szCs w:val="32"/>
          <w:lang w:val="en-US" w:eastAsia="zh-CN"/>
        </w:rPr>
        <w:t>17.47</w:t>
      </w:r>
      <w:r>
        <w:rPr>
          <w:rFonts w:hint="eastAsia" w:ascii="仿宋_GB2312" w:hAnsi="仿宋_GB2312" w:eastAsia="仿宋_GB2312" w:cs="仿宋_GB2312"/>
          <w:color w:val="auto"/>
          <w:sz w:val="32"/>
          <w:szCs w:val="32"/>
        </w:rPr>
        <w:t>万元。</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（二）政府采购情况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2025年白沙黎族自治县打安镇中学校</w:t>
      </w:r>
      <w:r>
        <w:rPr>
          <w:rFonts w:hint="eastAsia" w:ascii="仿宋_GB2312" w:hAnsi="仿宋_GB2312" w:eastAsia="仿宋_GB2312" w:cs="仿宋_GB2312"/>
          <w:color w:val="auto"/>
          <w:sz w:val="32"/>
          <w:szCs w:val="32"/>
        </w:rPr>
        <w:t>政府采购预算总额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万元，其中：政府采购货物预算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万元，政府采购工程预算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万元，政府采购服务预算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（三）国有资产占有使用情况</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截</w:t>
      </w:r>
      <w:r>
        <w:rPr>
          <w:rFonts w:hint="eastAsia" w:ascii="仿宋_GB2312" w:hAnsi="仿宋_GB2312" w:eastAsia="仿宋_GB2312" w:cs="仿宋_GB2312"/>
          <w:color w:val="auto"/>
          <w:sz w:val="32"/>
          <w:szCs w:val="32"/>
          <w:lang w:val="en-US" w:eastAsia="zh-CN"/>
        </w:rPr>
        <w:t>至2024年12月31日，白沙黎族自治县打安镇中心学校本级及下属各预算单位共有车辆0辆，其中，领导干部用车0辆，机要通信应急用车0辆、一般执法执勤用车0辆、特种专业技术用车0辆、其他用车0辆。单位价值10</w:t>
      </w:r>
      <w:r>
        <w:rPr>
          <w:rFonts w:hint="eastAsia" w:ascii="仿宋_GB2312" w:hAnsi="仿宋_GB2312" w:eastAsia="仿宋_GB2312" w:cs="仿宋_GB2312"/>
          <w:sz w:val="32"/>
          <w:szCs w:val="32"/>
          <w:lang w:val="en-US" w:eastAsia="zh-CN"/>
        </w:rPr>
        <w:t>0万元以上设备0台（套）。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（四）绩效目标设置情况</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0"/>
          <w:szCs w:val="30"/>
        </w:rPr>
        <w:t>本年度白沙黎族自治县打安镇中心学校</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1580.25</w:t>
      </w:r>
      <w:r>
        <w:rPr>
          <w:rFonts w:hint="eastAsia" w:ascii="仿宋_GB2312" w:hAnsi="仿宋_GB2312" w:eastAsia="仿宋_GB2312" w:cs="仿宋_GB2312"/>
          <w:sz w:val="32"/>
          <w:szCs w:val="32"/>
        </w:rPr>
        <w:t>万元、政府性基金0万元。</w:t>
      </w:r>
    </w:p>
    <w:p>
      <w:pPr>
        <w:spacing w:line="578" w:lineRule="exact"/>
        <w:ind w:firstLine="640" w:firstLineChars="200"/>
        <w:rPr>
          <w:rFonts w:hint="eastAsia" w:ascii="仿宋" w:hAnsi="仿宋" w:eastAsia="仿宋" w:cs="仿宋"/>
          <w:sz w:val="32"/>
          <w:szCs w:val="32"/>
        </w:rPr>
      </w:pP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mNlN2Q2ZTJhNTZhZGJmMmE1OWE4NWNkNjQwNTQifQ=="/>
  </w:docVars>
  <w:rsids>
    <w:rsidRoot w:val="00000000"/>
    <w:rsid w:val="08651E1E"/>
    <w:rsid w:val="19D5DA33"/>
    <w:rsid w:val="1FBF8E30"/>
    <w:rsid w:val="2BDF0DC0"/>
    <w:rsid w:val="2FF7110D"/>
    <w:rsid w:val="2FFFCED3"/>
    <w:rsid w:val="3609643F"/>
    <w:rsid w:val="3F7FB4B5"/>
    <w:rsid w:val="3FAD4D11"/>
    <w:rsid w:val="4EFA62AE"/>
    <w:rsid w:val="4FB80849"/>
    <w:rsid w:val="5DB7E539"/>
    <w:rsid w:val="5F12521B"/>
    <w:rsid w:val="62E55EE4"/>
    <w:rsid w:val="66DACB0B"/>
    <w:rsid w:val="697BF56A"/>
    <w:rsid w:val="6B6CE30F"/>
    <w:rsid w:val="6C7F1319"/>
    <w:rsid w:val="6DDF74AC"/>
    <w:rsid w:val="6FAF0D8D"/>
    <w:rsid w:val="6FCFCADC"/>
    <w:rsid w:val="6FFA4FE6"/>
    <w:rsid w:val="75FB0B04"/>
    <w:rsid w:val="79F7B683"/>
    <w:rsid w:val="7A687B16"/>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3826</Words>
  <Characters>4228</Characters>
  <Lines>27</Lines>
  <Paragraphs>7</Paragraphs>
  <TotalTime>4</TotalTime>
  <ScaleCrop>false</ScaleCrop>
  <LinksUpToDate>false</LinksUpToDate>
  <CharactersWithSpaces>4257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32</cp:lastModifiedBy>
  <dcterms:modified xsi:type="dcterms:W3CDTF">2025-02-19T10:04:51Z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eyJoZGlkIjoiNTFkZjAzOWJmMWM1YTI2YjNhMjcxZWI2NTI4NjY4ZTEiLCJ1c2VySWQiOiI3MjQ2OTkzODQifQ==</vt:lpwstr>
  </property>
  <property fmtid="{D5CDD505-2E9C-101B-9397-08002B2CF9AE}" pid="4" name="ICV">
    <vt:lpwstr>FC25BA0DD86B43A4B6B10A4AB8292B8E_12</vt:lpwstr>
  </property>
</Properties>
</file>