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b/>
          <w:bCs/>
          <w:sz w:val="44"/>
          <w:szCs w:val="44"/>
        </w:rPr>
      </w:pPr>
    </w:p>
    <w:p>
      <w:pPr>
        <w:rPr>
          <w:rFonts w:hint="eastAsia" w:ascii="仿宋" w:hAnsi="仿宋" w:eastAsia="仿宋"/>
          <w:b/>
          <w:bCs/>
          <w:sz w:val="44"/>
          <w:szCs w:val="44"/>
        </w:rPr>
      </w:pPr>
    </w:p>
    <w:p>
      <w:pPr>
        <w:jc w:val="center"/>
        <w:rPr>
          <w:rFonts w:hint="eastAsia" w:ascii="仿宋" w:hAnsi="仿宋" w:eastAsia="仿宋"/>
          <w:b/>
          <w:bCs/>
          <w:sz w:val="44"/>
          <w:szCs w:val="44"/>
        </w:rPr>
      </w:pPr>
      <w:r>
        <w:rPr>
          <w:rFonts w:hint="eastAsia" w:ascii="仿宋" w:hAnsi="仿宋" w:eastAsia="仿宋"/>
          <w:b/>
          <w:bCs/>
          <w:sz w:val="44"/>
          <w:szCs w:val="44"/>
        </w:rPr>
        <w:t>财政支出项目绩效自评报告</w:t>
      </w: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u w:val="single"/>
        </w:rPr>
      </w:pPr>
      <w:r>
        <w:rPr>
          <w:rFonts w:hint="eastAsia" w:ascii="仿宋" w:hAnsi="仿宋" w:eastAsia="仿宋"/>
          <w:sz w:val="28"/>
          <w:szCs w:val="28"/>
        </w:rPr>
        <w:t xml:space="preserve">     评价类型：</w:t>
      </w:r>
      <w:r>
        <w:rPr>
          <w:rFonts w:hint="eastAsia" w:ascii="仿宋" w:hAnsi="仿宋" w:eastAsia="仿宋"/>
          <w:spacing w:val="-20"/>
          <w:sz w:val="36"/>
          <w:u w:val="single"/>
        </w:rPr>
        <w:t>□</w:t>
      </w:r>
      <w:r>
        <w:rPr>
          <w:rFonts w:hint="eastAsia" w:ascii="仿宋" w:hAnsi="仿宋" w:eastAsia="仿宋"/>
          <w:sz w:val="28"/>
          <w:szCs w:val="28"/>
          <w:u w:val="single"/>
        </w:rPr>
        <w:t>实施过程评价</w:t>
      </w:r>
      <w:r>
        <w:rPr>
          <w:rFonts w:hint="eastAsia" w:ascii="仿宋" w:hAnsi="仿宋" w:eastAsia="仿宋"/>
          <w:sz w:val="28"/>
          <w:szCs w:val="28"/>
        </w:rPr>
        <w:t xml:space="preserve">      </w:t>
      </w:r>
      <w:r>
        <w:rPr>
          <w:rFonts w:hint="eastAsia" w:ascii="仿宋" w:hAnsi="仿宋" w:eastAsia="仿宋"/>
          <w:spacing w:val="-20"/>
          <w:sz w:val="36"/>
          <w:u w:val="single"/>
        </w:rPr>
        <w:t>■</w:t>
      </w:r>
      <w:r>
        <w:rPr>
          <w:rFonts w:hint="eastAsia" w:ascii="仿宋" w:hAnsi="仿宋" w:eastAsia="仿宋"/>
          <w:sz w:val="28"/>
          <w:szCs w:val="28"/>
          <w:u w:val="single"/>
        </w:rPr>
        <w:t>完成结果评价</w:t>
      </w:r>
    </w:p>
    <w:p>
      <w:pPr>
        <w:ind w:left="1400" w:right="-393" w:rightChars="-131" w:hanging="1400" w:hangingChars="500"/>
        <w:rPr>
          <w:rFonts w:hint="eastAsia" w:ascii="仿宋" w:hAnsi="仿宋" w:eastAsia="仿宋"/>
          <w:sz w:val="28"/>
          <w:szCs w:val="28"/>
        </w:rPr>
      </w:pPr>
      <w:r>
        <w:rPr>
          <w:rFonts w:hint="eastAsia" w:ascii="仿宋" w:hAnsi="仿宋" w:eastAsia="仿宋"/>
          <w:sz w:val="28"/>
          <w:szCs w:val="28"/>
        </w:rPr>
        <w:t xml:space="preserve">     项目名称：</w:t>
      </w:r>
      <w:r>
        <w:rPr>
          <w:rFonts w:hint="eastAsia" w:ascii="仿宋" w:hAnsi="仿宋" w:eastAsia="仿宋"/>
          <w:sz w:val="28"/>
          <w:szCs w:val="28"/>
          <w:u w:val="single"/>
        </w:rPr>
        <w:t>202</w:t>
      </w:r>
      <w:r>
        <w:rPr>
          <w:rFonts w:hint="eastAsia" w:ascii="仿宋" w:hAnsi="仿宋" w:eastAsia="仿宋"/>
          <w:sz w:val="28"/>
          <w:szCs w:val="28"/>
          <w:u w:val="single"/>
          <w:lang w:val="en-US" w:eastAsia="zh-CN"/>
        </w:rPr>
        <w:t>3</w:t>
      </w:r>
      <w:r>
        <w:rPr>
          <w:rFonts w:hint="eastAsia" w:ascii="仿宋" w:hAnsi="仿宋" w:eastAsia="仿宋"/>
          <w:sz w:val="28"/>
          <w:szCs w:val="28"/>
          <w:u w:val="single"/>
        </w:rPr>
        <w:t xml:space="preserve">年中央支持地方公共文化服务体系建设补助资金                             </w:t>
      </w:r>
    </w:p>
    <w:p>
      <w:pPr>
        <w:ind w:left="1400" w:hanging="1400" w:hangingChars="500"/>
        <w:rPr>
          <w:rFonts w:hint="eastAsia" w:ascii="仿宋" w:hAnsi="仿宋" w:eastAsia="仿宋"/>
          <w:sz w:val="28"/>
          <w:szCs w:val="28"/>
        </w:rPr>
      </w:pPr>
      <w:r>
        <w:rPr>
          <w:rFonts w:hint="eastAsia" w:ascii="仿宋" w:hAnsi="仿宋" w:eastAsia="仿宋"/>
          <w:sz w:val="28"/>
          <w:szCs w:val="28"/>
        </w:rPr>
        <w:t xml:space="preserve">     项目单位：</w:t>
      </w:r>
      <w:r>
        <w:rPr>
          <w:rFonts w:hint="eastAsia" w:ascii="仿宋" w:hAnsi="仿宋" w:eastAsia="仿宋"/>
          <w:sz w:val="28"/>
          <w:szCs w:val="28"/>
          <w:u w:val="single"/>
        </w:rPr>
        <w:t xml:space="preserve"> 白沙黎族自治县</w:t>
      </w:r>
      <w:r>
        <w:rPr>
          <w:rFonts w:hint="eastAsia" w:ascii="仿宋" w:hAnsi="仿宋" w:eastAsia="仿宋"/>
          <w:sz w:val="28"/>
          <w:szCs w:val="28"/>
          <w:u w:val="single"/>
          <w:lang w:val="en-US" w:eastAsia="zh-CN"/>
        </w:rPr>
        <w:t>旅游和文化广电体育局</w:t>
      </w:r>
      <w:r>
        <w:rPr>
          <w:rFonts w:hint="eastAsia" w:ascii="仿宋" w:hAnsi="仿宋" w:eastAsia="仿宋"/>
          <w:sz w:val="28"/>
          <w:szCs w:val="28"/>
          <w:u w:val="single"/>
        </w:rPr>
        <w:t xml:space="preserve">                   </w:t>
      </w:r>
    </w:p>
    <w:p>
      <w:pPr>
        <w:ind w:left="1400" w:hanging="1400" w:hangingChars="500"/>
        <w:rPr>
          <w:rFonts w:hint="eastAsia" w:ascii="仿宋" w:hAnsi="仿宋" w:eastAsia="仿宋"/>
          <w:sz w:val="28"/>
          <w:szCs w:val="28"/>
        </w:rPr>
      </w:pPr>
      <w:r>
        <w:rPr>
          <w:rFonts w:hint="eastAsia" w:ascii="仿宋" w:hAnsi="仿宋" w:eastAsia="仿宋"/>
          <w:sz w:val="28"/>
          <w:szCs w:val="28"/>
        </w:rPr>
        <w:t xml:space="preserve">     主管部门：</w:t>
      </w:r>
      <w:r>
        <w:rPr>
          <w:rFonts w:hint="eastAsia" w:ascii="仿宋" w:hAnsi="仿宋" w:eastAsia="仿宋"/>
          <w:sz w:val="28"/>
          <w:szCs w:val="28"/>
          <w:u w:val="single"/>
        </w:rPr>
        <w:t xml:space="preserve"> 白沙黎族自治县人民政府          </w:t>
      </w:r>
    </w:p>
    <w:p>
      <w:pPr>
        <w:ind w:left="1400" w:hanging="1400" w:hangingChars="500"/>
        <w:rPr>
          <w:rFonts w:hint="eastAsia" w:ascii="仿宋" w:hAnsi="仿宋" w:eastAsia="仿宋"/>
          <w:sz w:val="28"/>
          <w:szCs w:val="28"/>
          <w:highlight w:val="none"/>
        </w:rPr>
      </w:pPr>
      <w:r>
        <w:rPr>
          <w:rFonts w:hint="eastAsia" w:ascii="仿宋" w:hAnsi="仿宋" w:eastAsia="仿宋"/>
          <w:sz w:val="28"/>
          <w:szCs w:val="28"/>
        </w:rPr>
        <w:t xml:space="preserve">     评价时间：</w:t>
      </w:r>
      <w:r>
        <w:rPr>
          <w:rFonts w:hint="eastAsia" w:ascii="仿宋" w:hAnsi="仿宋" w:eastAsia="仿宋"/>
          <w:sz w:val="28"/>
          <w:szCs w:val="28"/>
          <w:highlight w:val="none"/>
          <w:u w:val="single"/>
        </w:rPr>
        <w:t xml:space="preserve"> 202</w:t>
      </w:r>
      <w:r>
        <w:rPr>
          <w:rFonts w:hint="eastAsia" w:ascii="仿宋" w:hAnsi="仿宋" w:eastAsia="仿宋"/>
          <w:sz w:val="28"/>
          <w:szCs w:val="28"/>
          <w:highlight w:val="none"/>
          <w:u w:val="single"/>
          <w:lang w:val="en-US" w:eastAsia="zh-CN"/>
        </w:rPr>
        <w:t>4</w:t>
      </w:r>
      <w:r>
        <w:rPr>
          <w:rFonts w:hint="eastAsia" w:ascii="仿宋" w:hAnsi="仿宋" w:eastAsia="仿宋"/>
          <w:sz w:val="28"/>
          <w:szCs w:val="28"/>
          <w:highlight w:val="none"/>
          <w:u w:val="single"/>
        </w:rPr>
        <w:t>年</w:t>
      </w:r>
      <w:r>
        <w:rPr>
          <w:rFonts w:hint="eastAsia" w:ascii="仿宋" w:hAnsi="仿宋" w:eastAsia="仿宋"/>
          <w:sz w:val="28"/>
          <w:szCs w:val="28"/>
          <w:highlight w:val="none"/>
          <w:u w:val="single"/>
          <w:lang w:val="en-US" w:eastAsia="zh-CN"/>
        </w:rPr>
        <w:t>3</w:t>
      </w:r>
      <w:r>
        <w:rPr>
          <w:rFonts w:hint="eastAsia" w:ascii="仿宋" w:hAnsi="仿宋" w:eastAsia="仿宋"/>
          <w:sz w:val="28"/>
          <w:szCs w:val="28"/>
          <w:highlight w:val="none"/>
          <w:u w:val="single"/>
        </w:rPr>
        <w:t>月</w:t>
      </w:r>
      <w:r>
        <w:rPr>
          <w:rFonts w:hint="eastAsia" w:ascii="仿宋" w:hAnsi="仿宋" w:eastAsia="仿宋"/>
          <w:sz w:val="28"/>
          <w:szCs w:val="28"/>
          <w:highlight w:val="none"/>
          <w:u w:val="single"/>
          <w:lang w:val="en-US" w:eastAsia="zh-CN"/>
        </w:rPr>
        <w:t>18</w:t>
      </w:r>
      <w:r>
        <w:rPr>
          <w:rFonts w:hint="eastAsia" w:ascii="仿宋" w:hAnsi="仿宋" w:eastAsia="仿宋"/>
          <w:sz w:val="28"/>
          <w:szCs w:val="28"/>
          <w:highlight w:val="none"/>
          <w:u w:val="single"/>
        </w:rPr>
        <w:t>日至202</w:t>
      </w:r>
      <w:r>
        <w:rPr>
          <w:rFonts w:hint="eastAsia" w:ascii="仿宋" w:hAnsi="仿宋" w:eastAsia="仿宋"/>
          <w:sz w:val="28"/>
          <w:szCs w:val="28"/>
          <w:highlight w:val="none"/>
          <w:u w:val="single"/>
          <w:lang w:val="en-US" w:eastAsia="zh-CN"/>
        </w:rPr>
        <w:t>4</w:t>
      </w:r>
      <w:r>
        <w:rPr>
          <w:rFonts w:hint="eastAsia" w:ascii="仿宋" w:hAnsi="仿宋" w:eastAsia="仿宋"/>
          <w:sz w:val="28"/>
          <w:szCs w:val="28"/>
          <w:highlight w:val="none"/>
          <w:u w:val="single"/>
        </w:rPr>
        <w:t>年</w:t>
      </w:r>
      <w:r>
        <w:rPr>
          <w:rFonts w:hint="eastAsia" w:ascii="仿宋" w:hAnsi="仿宋" w:eastAsia="仿宋"/>
          <w:sz w:val="28"/>
          <w:szCs w:val="28"/>
          <w:highlight w:val="none"/>
          <w:u w:val="single"/>
          <w:lang w:val="en-US" w:eastAsia="zh-CN"/>
        </w:rPr>
        <w:t>5</w:t>
      </w:r>
      <w:r>
        <w:rPr>
          <w:rFonts w:hint="eastAsia" w:ascii="仿宋" w:hAnsi="仿宋" w:eastAsia="仿宋"/>
          <w:sz w:val="28"/>
          <w:szCs w:val="28"/>
          <w:highlight w:val="none"/>
          <w:u w:val="single"/>
        </w:rPr>
        <w:t>月</w:t>
      </w:r>
      <w:r>
        <w:rPr>
          <w:rFonts w:ascii="仿宋" w:hAnsi="仿宋" w:eastAsia="仿宋"/>
          <w:sz w:val="28"/>
          <w:szCs w:val="28"/>
          <w:highlight w:val="none"/>
          <w:u w:val="single"/>
        </w:rPr>
        <w:t>1</w:t>
      </w:r>
      <w:r>
        <w:rPr>
          <w:rFonts w:hint="eastAsia" w:ascii="仿宋" w:hAnsi="仿宋" w:eastAsia="仿宋"/>
          <w:sz w:val="28"/>
          <w:szCs w:val="28"/>
          <w:highlight w:val="none"/>
          <w:u w:val="single"/>
        </w:rPr>
        <w:t>日</w:t>
      </w:r>
    </w:p>
    <w:p>
      <w:pPr>
        <w:ind w:left="1400" w:hanging="1400" w:hangingChars="500"/>
        <w:rPr>
          <w:rFonts w:hint="eastAsia" w:ascii="仿宋" w:hAnsi="仿宋" w:eastAsia="仿宋"/>
          <w:sz w:val="28"/>
          <w:szCs w:val="28"/>
          <w:u w:val="single"/>
        </w:rPr>
      </w:pPr>
      <w:r>
        <w:rPr>
          <w:rFonts w:hint="eastAsia" w:ascii="仿宋" w:hAnsi="仿宋" w:eastAsia="仿宋"/>
          <w:sz w:val="28"/>
          <w:szCs w:val="28"/>
        </w:rPr>
        <w:t xml:space="preserve">     组织方式：</w:t>
      </w:r>
      <w:r>
        <w:rPr>
          <w:rFonts w:hint="eastAsia" w:ascii="仿宋" w:hAnsi="仿宋" w:eastAsia="仿宋"/>
          <w:spacing w:val="-20"/>
          <w:sz w:val="36"/>
          <w:u w:val="single"/>
        </w:rPr>
        <w:t>□</w:t>
      </w:r>
      <w:r>
        <w:rPr>
          <w:rFonts w:hint="eastAsia" w:ascii="仿宋" w:hAnsi="仿宋" w:eastAsia="仿宋"/>
          <w:sz w:val="28"/>
          <w:szCs w:val="28"/>
          <w:u w:val="single"/>
        </w:rPr>
        <w:t xml:space="preserve">财政部门 </w:t>
      </w:r>
      <w:r>
        <w:rPr>
          <w:rFonts w:hint="eastAsia" w:ascii="仿宋" w:hAnsi="仿宋" w:eastAsia="仿宋"/>
          <w:sz w:val="28"/>
          <w:szCs w:val="28"/>
        </w:rPr>
        <w:t xml:space="preserve">    </w:t>
      </w:r>
      <w:r>
        <w:rPr>
          <w:rFonts w:hint="eastAsia" w:ascii="仿宋" w:hAnsi="仿宋" w:eastAsia="仿宋"/>
          <w:spacing w:val="-20"/>
          <w:sz w:val="36"/>
          <w:u w:val="single"/>
        </w:rPr>
        <w:t>□</w:t>
      </w:r>
      <w:r>
        <w:rPr>
          <w:rFonts w:hint="eastAsia" w:ascii="仿宋" w:hAnsi="仿宋" w:eastAsia="仿宋"/>
          <w:sz w:val="28"/>
          <w:szCs w:val="28"/>
          <w:u w:val="single"/>
        </w:rPr>
        <w:t>主管部门</w:t>
      </w:r>
      <w:r>
        <w:rPr>
          <w:rFonts w:hint="eastAsia" w:ascii="仿宋" w:hAnsi="仿宋" w:eastAsia="仿宋"/>
          <w:sz w:val="28"/>
          <w:szCs w:val="28"/>
        </w:rPr>
        <w:t xml:space="preserve">     </w:t>
      </w:r>
      <w:r>
        <w:rPr>
          <w:rFonts w:hint="eastAsia" w:ascii="仿宋" w:hAnsi="仿宋" w:eastAsia="仿宋"/>
          <w:spacing w:val="-20"/>
          <w:sz w:val="36"/>
          <w:u w:val="single"/>
        </w:rPr>
        <w:t>■</w:t>
      </w:r>
      <w:r>
        <w:rPr>
          <w:rFonts w:hint="eastAsia" w:ascii="仿宋" w:hAnsi="仿宋" w:eastAsia="仿宋"/>
          <w:sz w:val="28"/>
          <w:szCs w:val="28"/>
          <w:u w:val="single"/>
        </w:rPr>
        <w:t>项目单位</w:t>
      </w:r>
    </w:p>
    <w:p>
      <w:pPr>
        <w:ind w:left="1400" w:hanging="1400" w:hangingChars="500"/>
        <w:rPr>
          <w:rFonts w:hint="eastAsia" w:ascii="仿宋" w:hAnsi="仿宋" w:eastAsia="仿宋"/>
          <w:sz w:val="28"/>
          <w:szCs w:val="28"/>
        </w:rPr>
      </w:pPr>
      <w:r>
        <w:rPr>
          <w:rFonts w:hint="eastAsia" w:ascii="仿宋" w:hAnsi="仿宋" w:eastAsia="仿宋"/>
          <w:sz w:val="28"/>
          <w:szCs w:val="28"/>
        </w:rPr>
        <w:t xml:space="preserve">     评价机构：</w:t>
      </w:r>
      <w:r>
        <w:rPr>
          <w:rFonts w:hint="eastAsia" w:ascii="仿宋" w:hAnsi="仿宋" w:eastAsia="仿宋"/>
          <w:spacing w:val="-20"/>
          <w:sz w:val="36"/>
          <w:u w:val="single"/>
        </w:rPr>
        <w:t>□</w:t>
      </w:r>
      <w:r>
        <w:rPr>
          <w:rFonts w:hint="eastAsia" w:ascii="仿宋" w:hAnsi="仿宋" w:eastAsia="仿宋"/>
          <w:sz w:val="28"/>
          <w:szCs w:val="28"/>
          <w:u w:val="single"/>
        </w:rPr>
        <w:t xml:space="preserve">中介机构 </w:t>
      </w:r>
      <w:r>
        <w:rPr>
          <w:rFonts w:hint="eastAsia" w:ascii="仿宋" w:hAnsi="仿宋" w:eastAsia="仿宋"/>
          <w:sz w:val="28"/>
          <w:szCs w:val="28"/>
        </w:rPr>
        <w:t xml:space="preserve">    </w:t>
      </w:r>
      <w:r>
        <w:rPr>
          <w:rFonts w:hint="eastAsia" w:ascii="仿宋" w:hAnsi="仿宋" w:eastAsia="仿宋"/>
          <w:spacing w:val="-20"/>
          <w:sz w:val="36"/>
          <w:u w:val="single"/>
        </w:rPr>
        <w:t>□</w:t>
      </w:r>
      <w:r>
        <w:rPr>
          <w:rFonts w:hint="eastAsia" w:ascii="仿宋" w:hAnsi="仿宋" w:eastAsia="仿宋"/>
          <w:sz w:val="28"/>
          <w:szCs w:val="28"/>
          <w:u w:val="single"/>
        </w:rPr>
        <w:t xml:space="preserve">专家组 </w:t>
      </w:r>
      <w:r>
        <w:rPr>
          <w:rFonts w:hint="eastAsia" w:ascii="仿宋" w:hAnsi="仿宋" w:eastAsia="仿宋"/>
          <w:sz w:val="28"/>
          <w:szCs w:val="28"/>
        </w:rPr>
        <w:t xml:space="preserve">    </w:t>
      </w:r>
      <w:r>
        <w:rPr>
          <w:rFonts w:hint="eastAsia" w:ascii="仿宋" w:hAnsi="仿宋" w:eastAsia="仿宋"/>
          <w:spacing w:val="-20"/>
          <w:sz w:val="36"/>
          <w:u w:val="single"/>
        </w:rPr>
        <w:t>■</w:t>
      </w:r>
      <w:r>
        <w:rPr>
          <w:rFonts w:hint="eastAsia" w:ascii="仿宋" w:hAnsi="仿宋" w:eastAsia="仿宋"/>
          <w:sz w:val="28"/>
          <w:szCs w:val="28"/>
          <w:u w:val="single"/>
        </w:rPr>
        <w:t>项目单位评价组</w:t>
      </w:r>
    </w:p>
    <w:p>
      <w:pPr>
        <w:ind w:left="1400" w:hanging="1400" w:hangingChars="500"/>
        <w:rPr>
          <w:rFonts w:hint="eastAsia" w:ascii="仿宋" w:hAnsi="仿宋" w:eastAsia="仿宋"/>
          <w:sz w:val="28"/>
          <w:szCs w:val="28"/>
        </w:rPr>
      </w:pPr>
    </w:p>
    <w:p>
      <w:pPr>
        <w:rPr>
          <w:rFonts w:hint="eastAsia" w:ascii="仿宋" w:hAnsi="仿宋" w:eastAsia="仿宋"/>
          <w:szCs w:val="28"/>
        </w:rPr>
      </w:pPr>
    </w:p>
    <w:p>
      <w:pPr>
        <w:rPr>
          <w:rFonts w:hint="eastAsia" w:ascii="仿宋" w:hAnsi="仿宋" w:eastAsia="仿宋"/>
          <w:szCs w:val="28"/>
        </w:rPr>
      </w:pPr>
      <w:r>
        <w:rPr>
          <w:rFonts w:hint="eastAsia" w:ascii="仿宋" w:hAnsi="仿宋" w:eastAsia="仿宋"/>
          <w:szCs w:val="28"/>
        </w:rPr>
        <w:t xml:space="preserve">        </w:t>
      </w:r>
    </w:p>
    <w:p>
      <w:pPr>
        <w:ind w:left="1600" w:hanging="1500" w:hangingChars="500"/>
        <w:jc w:val="right"/>
        <w:rPr>
          <w:rFonts w:hint="eastAsia" w:ascii="仿宋" w:hAnsi="仿宋" w:eastAsia="仿宋"/>
          <w:szCs w:val="28"/>
        </w:rPr>
      </w:pPr>
      <w:r>
        <w:rPr>
          <w:rFonts w:hint="eastAsia" w:ascii="仿宋" w:hAnsi="仿宋" w:eastAsia="仿宋"/>
          <w:szCs w:val="28"/>
        </w:rPr>
        <w:t xml:space="preserve">    评价单位（盖章）：</w:t>
      </w:r>
      <w:r>
        <w:rPr>
          <w:rFonts w:hint="eastAsia" w:ascii="仿宋" w:hAnsi="仿宋" w:eastAsia="仿宋"/>
          <w:szCs w:val="28"/>
          <w:lang w:val="en-US" w:eastAsia="zh-CN"/>
        </w:rPr>
        <w:t>白沙黎族自治县旅游和文化广电体育局</w:t>
      </w:r>
    </w:p>
    <w:p>
      <w:pPr>
        <w:ind w:left="1600" w:hanging="1500" w:hangingChars="500"/>
        <w:jc w:val="right"/>
        <w:rPr>
          <w:rFonts w:hint="eastAsia" w:ascii="仿宋" w:hAnsi="仿宋" w:eastAsia="仿宋"/>
          <w:szCs w:val="28"/>
        </w:rPr>
      </w:pPr>
      <w:r>
        <w:rPr>
          <w:rFonts w:hint="eastAsia" w:ascii="仿宋" w:hAnsi="仿宋" w:eastAsia="仿宋"/>
          <w:szCs w:val="28"/>
        </w:rPr>
        <w:t xml:space="preserve">                    上报时间：20</w:t>
      </w:r>
      <w:r>
        <w:rPr>
          <w:rFonts w:ascii="仿宋" w:hAnsi="仿宋" w:eastAsia="仿宋"/>
          <w:szCs w:val="28"/>
        </w:rPr>
        <w:t>2</w:t>
      </w:r>
      <w:r>
        <w:rPr>
          <w:rFonts w:hint="eastAsia" w:ascii="仿宋" w:hAnsi="仿宋" w:eastAsia="仿宋"/>
          <w:szCs w:val="28"/>
          <w:lang w:val="en-US" w:eastAsia="zh-CN"/>
        </w:rPr>
        <w:t>4</w:t>
      </w:r>
      <w:r>
        <w:rPr>
          <w:rFonts w:hint="eastAsia" w:ascii="仿宋" w:hAnsi="仿宋" w:eastAsia="仿宋"/>
          <w:szCs w:val="28"/>
        </w:rPr>
        <w:t>年</w:t>
      </w:r>
      <w:r>
        <w:rPr>
          <w:rFonts w:hint="eastAsia" w:ascii="仿宋" w:hAnsi="仿宋" w:eastAsia="仿宋"/>
          <w:szCs w:val="28"/>
          <w:lang w:val="en-US" w:eastAsia="zh-CN"/>
        </w:rPr>
        <w:t>3</w:t>
      </w:r>
      <w:r>
        <w:rPr>
          <w:rFonts w:hint="eastAsia" w:ascii="仿宋" w:hAnsi="仿宋" w:eastAsia="仿宋"/>
          <w:szCs w:val="28"/>
        </w:rPr>
        <w:t>月</w:t>
      </w:r>
      <w:r>
        <w:rPr>
          <w:rFonts w:hint="eastAsia" w:ascii="仿宋" w:hAnsi="仿宋" w:eastAsia="仿宋"/>
          <w:szCs w:val="28"/>
          <w:lang w:val="en-US" w:eastAsia="zh-CN"/>
        </w:rPr>
        <w:t>21</w:t>
      </w:r>
      <w:r>
        <w:rPr>
          <w:rFonts w:hint="eastAsia" w:ascii="仿宋" w:hAnsi="仿宋" w:eastAsia="仿宋"/>
          <w:szCs w:val="28"/>
        </w:rPr>
        <w:t>日</w:t>
      </w:r>
    </w:p>
    <w:p>
      <w:pPr>
        <w:pStyle w:val="7"/>
        <w:spacing w:line="620" w:lineRule="exact"/>
        <w:ind w:firstLine="0" w:firstLineChars="0"/>
        <w:jc w:val="center"/>
        <w:rPr>
          <w:rFonts w:hint="eastAsia" w:ascii="仿宋" w:hAnsi="仿宋" w:eastAsia="仿宋"/>
          <w:b/>
          <w:bCs/>
          <w:sz w:val="44"/>
          <w:szCs w:val="44"/>
        </w:rPr>
      </w:pPr>
    </w:p>
    <w:p>
      <w:pPr>
        <w:pStyle w:val="7"/>
        <w:spacing w:line="620" w:lineRule="exact"/>
        <w:ind w:firstLine="0" w:firstLineChars="0"/>
        <w:jc w:val="center"/>
        <w:rPr>
          <w:rFonts w:hint="eastAsia" w:ascii="仿宋" w:hAnsi="仿宋" w:eastAsia="仿宋"/>
          <w:b/>
          <w:bCs/>
          <w:sz w:val="44"/>
          <w:szCs w:val="44"/>
        </w:rPr>
      </w:pPr>
    </w:p>
    <w:p>
      <w:pPr>
        <w:pStyle w:val="7"/>
        <w:spacing w:line="620" w:lineRule="exact"/>
        <w:ind w:firstLine="0" w:firstLineChars="0"/>
        <w:jc w:val="center"/>
        <w:rPr>
          <w:rFonts w:hint="eastAsia" w:ascii="仿宋" w:hAnsi="仿宋" w:eastAsia="仿宋"/>
          <w:b/>
          <w:bCs/>
          <w:sz w:val="44"/>
          <w:szCs w:val="44"/>
        </w:rPr>
      </w:pPr>
    </w:p>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eastAsia" w:ascii="宋体" w:hAnsi="宋体" w:eastAsia="宋体" w:cs="宋体"/>
          <w:b/>
          <w:bCs w:val="0"/>
          <w:sz w:val="36"/>
          <w:szCs w:val="36"/>
          <w:lang w:val="en-US" w:eastAsia="zh-CN"/>
        </w:rPr>
        <w:sectPr>
          <w:pgSz w:w="11906" w:h="16838"/>
          <w:pgMar w:top="1440" w:right="1800" w:bottom="1440" w:left="1800" w:header="851" w:footer="992" w:gutter="0"/>
          <w:pgNumType w:fmt="decimal"/>
          <w:cols w:space="425"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default" w:ascii="宋体" w:hAnsi="宋体" w:eastAsia="宋体" w:cs="宋体"/>
          <w:b/>
          <w:bCs w:val="0"/>
          <w:sz w:val="36"/>
          <w:szCs w:val="36"/>
          <w:lang w:val="en-US" w:eastAsia="zh-CN"/>
        </w:rPr>
      </w:pPr>
      <w:r>
        <w:rPr>
          <w:rFonts w:hint="eastAsia" w:ascii="宋体" w:hAnsi="宋体" w:eastAsia="宋体" w:cs="宋体"/>
          <w:b/>
          <w:bCs w:val="0"/>
          <w:sz w:val="36"/>
          <w:szCs w:val="36"/>
          <w:lang w:val="en-US" w:eastAsia="zh-CN"/>
        </w:rPr>
        <w:t>白沙黎族自治县旅游和文化广电体育局</w:t>
      </w:r>
    </w:p>
    <w:p>
      <w:pPr>
        <w:keepNext w:val="0"/>
        <w:keepLines w:val="0"/>
        <w:pageBreakBefore w:val="0"/>
        <w:widowControl w:val="0"/>
        <w:kinsoku/>
        <w:wordWrap/>
        <w:overflowPunct/>
        <w:topLinePunct w:val="0"/>
        <w:autoSpaceDE/>
        <w:autoSpaceDN/>
        <w:bidi w:val="0"/>
        <w:adjustRightInd/>
        <w:snapToGrid w:val="0"/>
        <w:spacing w:line="578" w:lineRule="exact"/>
        <w:ind w:right="-93" w:rightChars="-31"/>
        <w:jc w:val="center"/>
        <w:textAlignment w:val="auto"/>
        <w:rPr>
          <w:rFonts w:ascii="宋体" w:hAnsi="宋体" w:eastAsia="宋体" w:cs="宋体"/>
          <w:b/>
          <w:bCs w:val="0"/>
          <w:sz w:val="36"/>
          <w:szCs w:val="36"/>
        </w:rPr>
      </w:pPr>
      <w:r>
        <w:rPr>
          <w:rFonts w:hint="eastAsia" w:ascii="宋体" w:hAnsi="宋体" w:eastAsia="宋体" w:cs="宋体"/>
          <w:b/>
          <w:bCs w:val="0"/>
          <w:sz w:val="36"/>
          <w:szCs w:val="36"/>
        </w:rPr>
        <w:t>202</w:t>
      </w:r>
      <w:r>
        <w:rPr>
          <w:rFonts w:hint="eastAsia" w:ascii="宋体" w:hAnsi="宋体" w:eastAsia="宋体" w:cs="宋体"/>
          <w:b/>
          <w:bCs w:val="0"/>
          <w:sz w:val="36"/>
          <w:szCs w:val="36"/>
          <w:lang w:val="en-US" w:eastAsia="zh-CN"/>
        </w:rPr>
        <w:t>3</w:t>
      </w:r>
      <w:r>
        <w:rPr>
          <w:rFonts w:hint="eastAsia" w:ascii="宋体" w:hAnsi="宋体" w:eastAsia="宋体" w:cs="宋体"/>
          <w:b/>
          <w:bCs w:val="0"/>
          <w:sz w:val="36"/>
          <w:szCs w:val="36"/>
        </w:rPr>
        <w:t>年中央支持地方公共文化服务体系建设补助资金绩效自评报告</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一、项目</w:t>
      </w:r>
      <w:r>
        <w:rPr>
          <w:rFonts w:hint="eastAsia" w:ascii="黑体" w:hAnsi="黑体" w:eastAsia="黑体" w:cs="黑体"/>
          <w:b w:val="0"/>
          <w:bCs/>
          <w:sz w:val="32"/>
          <w:szCs w:val="32"/>
        </w:rPr>
        <w:t>绩效目标分解下达情况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仿宋"/>
          <w:sz w:val="32"/>
          <w:szCs w:val="32"/>
          <w:lang w:val="en-US" w:eastAsia="zh-CN"/>
        </w:rPr>
      </w:pPr>
      <w:r>
        <w:rPr>
          <w:rFonts w:hint="eastAsia" w:hAnsi="仿宋"/>
          <w:sz w:val="32"/>
          <w:szCs w:val="32"/>
          <w:lang w:val="en-US" w:eastAsia="zh-CN"/>
        </w:rPr>
        <w:t>为引导和支持我县提供基本公共文化服务项目，改善基层公共文化体育设施条件，加强基层公共文化服务人才队伍建设等，加快构建现代公共文化服务体系，促进基本公共文化服务标准化、均等化，保障广大群众进行文化鉴赏、开展文化体育活动等基本文化权益。根据海南省财政厅及海南省旅游和文化广电体育厅琼财旅</w:t>
      </w:r>
      <w:r>
        <w:rPr>
          <w:rFonts w:hint="eastAsia" w:ascii="仿宋" w:hAnsi="仿宋" w:eastAsia="仿宋" w:cs="仿宋"/>
          <w:sz w:val="32"/>
          <w:szCs w:val="32"/>
          <w:lang w:val="en-US" w:eastAsia="zh-CN"/>
        </w:rPr>
        <w:t>〔</w:t>
      </w:r>
      <w:r>
        <w:rPr>
          <w:rFonts w:hint="eastAsia" w:hAnsi="仿宋"/>
          <w:sz w:val="32"/>
          <w:szCs w:val="32"/>
          <w:lang w:val="en-US" w:eastAsia="zh-CN"/>
        </w:rPr>
        <w:t>2022</w:t>
      </w:r>
      <w:r>
        <w:rPr>
          <w:rFonts w:hint="eastAsia" w:ascii="仿宋" w:hAnsi="仿宋" w:eastAsia="仿宋" w:cs="仿宋"/>
          <w:sz w:val="32"/>
          <w:szCs w:val="32"/>
          <w:lang w:val="en-US" w:eastAsia="zh-CN"/>
        </w:rPr>
        <w:t>〕</w:t>
      </w:r>
      <w:r>
        <w:rPr>
          <w:rFonts w:hint="eastAsia" w:hAnsi="仿宋"/>
          <w:sz w:val="32"/>
          <w:szCs w:val="32"/>
          <w:lang w:val="en-US" w:eastAsia="zh-CN"/>
        </w:rPr>
        <w:t>1259号和琼财旅</w:t>
      </w:r>
      <w:r>
        <w:rPr>
          <w:rFonts w:hint="eastAsia" w:ascii="仿宋" w:hAnsi="仿宋" w:eastAsia="仿宋" w:cs="仿宋"/>
          <w:sz w:val="32"/>
          <w:szCs w:val="32"/>
          <w:lang w:val="en-US" w:eastAsia="zh-CN"/>
        </w:rPr>
        <w:t>〔</w:t>
      </w:r>
      <w:r>
        <w:rPr>
          <w:rFonts w:hint="eastAsia" w:hAnsi="仿宋"/>
          <w:sz w:val="32"/>
          <w:szCs w:val="32"/>
          <w:lang w:val="en-US" w:eastAsia="zh-CN"/>
        </w:rPr>
        <w:t>2023</w:t>
      </w:r>
      <w:r>
        <w:rPr>
          <w:rFonts w:hint="eastAsia" w:ascii="仿宋" w:hAnsi="仿宋" w:eastAsia="仿宋" w:cs="仿宋"/>
          <w:sz w:val="32"/>
          <w:szCs w:val="32"/>
          <w:lang w:val="en-US" w:eastAsia="zh-CN"/>
        </w:rPr>
        <w:t>〕</w:t>
      </w:r>
      <w:r>
        <w:rPr>
          <w:rFonts w:hint="eastAsia" w:hAnsi="仿宋"/>
          <w:sz w:val="32"/>
          <w:szCs w:val="32"/>
          <w:lang w:val="en-US" w:eastAsia="zh-CN"/>
        </w:rPr>
        <w:t>688号文件，白沙黎族自治县旅游和文化广电体育局收到中央支持地方公共文化服务体系建设补助资金分别</w:t>
      </w:r>
      <w:r>
        <w:rPr>
          <w:rFonts w:hint="eastAsia" w:hAnsi="仿宋"/>
          <w:sz w:val="32"/>
          <w:szCs w:val="32"/>
          <w:highlight w:val="none"/>
        </w:rPr>
        <w:t>为</w:t>
      </w:r>
      <w:r>
        <w:rPr>
          <w:rFonts w:hint="eastAsia" w:hAnsi="仿宋"/>
          <w:sz w:val="32"/>
          <w:szCs w:val="32"/>
          <w:highlight w:val="none"/>
          <w:lang w:val="en-US" w:eastAsia="zh-CN"/>
        </w:rPr>
        <w:t>1249.66万</w:t>
      </w:r>
      <w:r>
        <w:rPr>
          <w:rFonts w:hint="eastAsia" w:hAnsi="仿宋"/>
          <w:sz w:val="32"/>
          <w:szCs w:val="32"/>
          <w:highlight w:val="none"/>
        </w:rPr>
        <w:t>元</w:t>
      </w:r>
      <w:r>
        <w:rPr>
          <w:rFonts w:hint="eastAsia" w:hAnsi="仿宋"/>
          <w:sz w:val="32"/>
          <w:szCs w:val="32"/>
          <w:highlight w:val="none"/>
          <w:lang w:val="en-US" w:eastAsia="zh-CN"/>
        </w:rPr>
        <w:t>和46.12万元。用于改善基层公共文化体育设施条件，开展文化活动，加强基层公共文</w:t>
      </w:r>
      <w:r>
        <w:rPr>
          <w:rFonts w:hint="eastAsia" w:hAnsi="仿宋"/>
          <w:sz w:val="32"/>
          <w:szCs w:val="32"/>
          <w:lang w:val="en-US" w:eastAsia="zh-CN"/>
        </w:rPr>
        <w:t>化服务人才队伍建设等项目</w:t>
      </w:r>
      <w:r>
        <w:rPr>
          <w:rFonts w:hint="eastAsia" w:hAnsi="仿宋"/>
          <w:sz w:val="32"/>
          <w:szCs w:val="32"/>
        </w:rPr>
        <w:t>。</w:t>
      </w:r>
      <w:r>
        <w:rPr>
          <w:rFonts w:hint="eastAsia" w:hAnsi="仿宋"/>
          <w:sz w:val="32"/>
          <w:szCs w:val="32"/>
          <w:lang w:val="en-US" w:eastAsia="zh-CN"/>
        </w:rPr>
        <w:t>该项目设置的主要绩效指标如下：</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7"/>
        <w:gridCol w:w="1638"/>
        <w:gridCol w:w="2188"/>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blHeader/>
          <w:jc w:val="center"/>
        </w:trPr>
        <w:tc>
          <w:tcPr>
            <w:tcW w:w="110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
                <w:b/>
                <w:bCs/>
                <w:sz w:val="18"/>
                <w:szCs w:val="18"/>
                <w:lang w:eastAsia="zh-CN"/>
              </w:rPr>
            </w:pPr>
            <w:r>
              <w:rPr>
                <w:rFonts w:hint="eastAsia" w:ascii="宋体" w:hAnsi="宋体" w:eastAsia="宋体" w:cs="仿宋"/>
                <w:b/>
                <w:bCs/>
                <w:sz w:val="18"/>
                <w:szCs w:val="18"/>
                <w:lang w:val="en-US" w:eastAsia="zh-CN"/>
              </w:rPr>
              <w:t>一级指标</w:t>
            </w:r>
          </w:p>
        </w:tc>
        <w:tc>
          <w:tcPr>
            <w:tcW w:w="96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b/>
                <w:bCs/>
                <w:sz w:val="18"/>
                <w:szCs w:val="18"/>
                <w:lang w:val="en-US" w:eastAsia="zh-CN"/>
              </w:rPr>
            </w:pPr>
            <w:r>
              <w:rPr>
                <w:rFonts w:hint="eastAsia" w:ascii="宋体" w:hAnsi="宋体" w:eastAsia="宋体" w:cs="仿宋"/>
                <w:b/>
                <w:bCs/>
                <w:sz w:val="18"/>
                <w:szCs w:val="18"/>
                <w:lang w:val="en-US" w:eastAsia="zh-CN"/>
              </w:rPr>
              <w:t>二级指标</w:t>
            </w:r>
          </w:p>
        </w:tc>
        <w:tc>
          <w:tcPr>
            <w:tcW w:w="128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b/>
                <w:bCs/>
                <w:sz w:val="18"/>
                <w:szCs w:val="18"/>
                <w:lang w:val="en-US" w:eastAsia="zh-CN"/>
              </w:rPr>
            </w:pPr>
            <w:r>
              <w:rPr>
                <w:rFonts w:hint="eastAsia" w:ascii="宋体" w:hAnsi="宋体" w:eastAsia="宋体" w:cs="仿宋"/>
                <w:b/>
                <w:bCs/>
                <w:sz w:val="18"/>
                <w:szCs w:val="18"/>
                <w:lang w:val="en-US" w:eastAsia="zh-CN"/>
              </w:rPr>
              <w:t>三级指标</w:t>
            </w:r>
          </w:p>
        </w:tc>
        <w:tc>
          <w:tcPr>
            <w:tcW w:w="1652"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
                <w:b/>
                <w:bCs/>
                <w:sz w:val="18"/>
                <w:szCs w:val="18"/>
                <w:lang w:eastAsia="zh-CN"/>
              </w:rPr>
            </w:pPr>
            <w:r>
              <w:rPr>
                <w:rFonts w:hint="eastAsia" w:ascii="宋体" w:hAnsi="宋体" w:eastAsia="宋体" w:cs="仿宋"/>
                <w:b/>
                <w:bCs/>
                <w:sz w:val="18"/>
                <w:szCs w:val="18"/>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sz w:val="18"/>
                <w:szCs w:val="18"/>
                <w:lang w:val="en-US" w:eastAsia="zh-CN"/>
              </w:rPr>
            </w:pPr>
            <w:r>
              <w:rPr>
                <w:rFonts w:hint="eastAsia" w:ascii="宋体" w:hAnsi="宋体" w:eastAsia="宋体" w:cs="仿宋"/>
                <w:sz w:val="18"/>
                <w:szCs w:val="18"/>
                <w:lang w:val="en-US" w:eastAsia="zh-CN"/>
              </w:rPr>
              <w:t>产出指标</w:t>
            </w:r>
          </w:p>
        </w:tc>
        <w:tc>
          <w:tcPr>
            <w:tcW w:w="96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
                <w:sz w:val="18"/>
                <w:szCs w:val="18"/>
                <w:lang w:val="en-US" w:eastAsia="zh-CN"/>
              </w:rPr>
            </w:pPr>
            <w:r>
              <w:rPr>
                <w:rFonts w:hint="eastAsia" w:ascii="宋体" w:hAnsi="宋体" w:eastAsia="宋体" w:cs="仿宋"/>
                <w:sz w:val="18"/>
                <w:szCs w:val="18"/>
                <w:lang w:val="en-US" w:eastAsia="zh-CN"/>
              </w:rPr>
              <w:t>数量指标</w:t>
            </w:r>
          </w:p>
        </w:tc>
        <w:tc>
          <w:tcPr>
            <w:tcW w:w="128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sz w:val="18"/>
                <w:szCs w:val="18"/>
                <w:lang w:val="en-US" w:eastAsia="zh-CN"/>
              </w:rPr>
            </w:pPr>
            <w:r>
              <w:rPr>
                <w:rFonts w:hint="eastAsia" w:ascii="宋体" w:hAnsi="宋体" w:eastAsia="宋体" w:cs="仿宋"/>
                <w:sz w:val="18"/>
                <w:szCs w:val="18"/>
                <w:lang w:val="en-US" w:eastAsia="zh-CN"/>
              </w:rPr>
              <w:t>改善基层公共文化体育设施条件</w:t>
            </w:r>
          </w:p>
        </w:tc>
        <w:tc>
          <w:tcPr>
            <w:tcW w:w="1652"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sz w:val="18"/>
                <w:szCs w:val="18"/>
                <w:highlight w:val="none"/>
                <w:lang w:val="en-US" w:eastAsia="zh-CN"/>
              </w:rPr>
            </w:pPr>
            <w:r>
              <w:rPr>
                <w:rFonts w:hint="eastAsia" w:ascii="宋体" w:hAnsi="宋体" w:eastAsia="宋体" w:cs="仿宋"/>
                <w:sz w:val="18"/>
                <w:szCs w:val="18"/>
                <w:highlight w:val="none"/>
                <w:lang w:val="en-US" w:eastAsia="zh-CN"/>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0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
                <w:sz w:val="18"/>
                <w:szCs w:val="18"/>
                <w:lang w:val="en-US" w:eastAsia="zh-CN"/>
              </w:rPr>
            </w:pPr>
          </w:p>
        </w:tc>
        <w:tc>
          <w:tcPr>
            <w:tcW w:w="96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
                <w:sz w:val="18"/>
                <w:szCs w:val="18"/>
                <w:lang w:val="en-US" w:eastAsia="zh-CN"/>
              </w:rPr>
            </w:pPr>
          </w:p>
        </w:tc>
        <w:tc>
          <w:tcPr>
            <w:tcW w:w="128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sz w:val="18"/>
                <w:szCs w:val="18"/>
                <w:lang w:val="en-US" w:eastAsia="zh-CN"/>
              </w:rPr>
            </w:pPr>
            <w:r>
              <w:rPr>
                <w:rFonts w:hint="eastAsia" w:ascii="宋体" w:hAnsi="宋体" w:eastAsia="宋体" w:cs="仿宋"/>
                <w:sz w:val="18"/>
                <w:szCs w:val="18"/>
                <w:lang w:val="en-US" w:eastAsia="zh-CN"/>
              </w:rPr>
              <w:t>开展文化活动</w:t>
            </w:r>
          </w:p>
        </w:tc>
        <w:tc>
          <w:tcPr>
            <w:tcW w:w="1652"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sz w:val="18"/>
                <w:szCs w:val="18"/>
                <w:highlight w:val="none"/>
                <w:lang w:val="en-US" w:eastAsia="zh-CN"/>
              </w:rPr>
            </w:pPr>
            <w:r>
              <w:rPr>
                <w:rFonts w:hint="eastAsia" w:ascii="宋体" w:hAnsi="宋体" w:eastAsia="宋体" w:cs="仿宋"/>
                <w:sz w:val="18"/>
                <w:szCs w:val="18"/>
                <w:highlight w:val="none"/>
                <w:lang w:val="en-US" w:eastAsia="zh-CN"/>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
                <w:sz w:val="18"/>
                <w:szCs w:val="18"/>
                <w:lang w:val="en-US" w:eastAsia="zh-CN"/>
              </w:rPr>
            </w:pPr>
          </w:p>
        </w:tc>
        <w:tc>
          <w:tcPr>
            <w:tcW w:w="96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
                <w:sz w:val="18"/>
                <w:szCs w:val="18"/>
                <w:lang w:val="en-US" w:eastAsia="zh-CN"/>
              </w:rPr>
            </w:pPr>
          </w:p>
        </w:tc>
        <w:tc>
          <w:tcPr>
            <w:tcW w:w="128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sz w:val="18"/>
                <w:szCs w:val="18"/>
                <w:lang w:val="en-US" w:eastAsia="zh-CN"/>
              </w:rPr>
            </w:pPr>
            <w:r>
              <w:rPr>
                <w:rFonts w:hint="eastAsia" w:ascii="宋体" w:hAnsi="宋体" w:eastAsia="宋体" w:cs="仿宋"/>
                <w:sz w:val="18"/>
                <w:szCs w:val="18"/>
                <w:lang w:val="en-US" w:eastAsia="zh-CN"/>
              </w:rPr>
              <w:t>加强基层公共文化服务人才队伍建设</w:t>
            </w:r>
          </w:p>
        </w:tc>
        <w:tc>
          <w:tcPr>
            <w:tcW w:w="1652"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sz w:val="18"/>
                <w:szCs w:val="18"/>
                <w:highlight w:val="yellow"/>
                <w:lang w:val="en-US" w:eastAsia="zh-CN"/>
              </w:rPr>
            </w:pPr>
            <w:r>
              <w:rPr>
                <w:rFonts w:hint="eastAsia" w:ascii="宋体" w:hAnsi="宋体" w:eastAsia="宋体" w:cs="仿宋"/>
                <w:sz w:val="18"/>
                <w:szCs w:val="18"/>
                <w:highlight w:val="no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0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
                <w:sz w:val="18"/>
                <w:szCs w:val="18"/>
                <w:lang w:val="en-US" w:eastAsia="zh-CN"/>
              </w:rPr>
            </w:pPr>
          </w:p>
        </w:tc>
        <w:tc>
          <w:tcPr>
            <w:tcW w:w="96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
                <w:sz w:val="18"/>
                <w:szCs w:val="18"/>
                <w:lang w:val="en-US" w:eastAsia="zh-CN"/>
              </w:rPr>
            </w:pPr>
          </w:p>
        </w:tc>
        <w:tc>
          <w:tcPr>
            <w:tcW w:w="128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sz w:val="18"/>
                <w:szCs w:val="18"/>
                <w:lang w:val="en-US" w:eastAsia="zh-CN"/>
              </w:rPr>
            </w:pPr>
            <w:r>
              <w:rPr>
                <w:rFonts w:hint="eastAsia" w:ascii="宋体" w:hAnsi="宋体" w:eastAsia="宋体" w:cs="仿宋"/>
                <w:sz w:val="18"/>
                <w:szCs w:val="18"/>
                <w:lang w:val="en-US" w:eastAsia="zh-CN"/>
              </w:rPr>
              <w:t>文化室网络覆盖率</w:t>
            </w:r>
          </w:p>
        </w:tc>
        <w:tc>
          <w:tcPr>
            <w:tcW w:w="1652"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sz w:val="18"/>
                <w:szCs w:val="18"/>
                <w:lang w:val="en-US" w:eastAsia="zh-CN"/>
              </w:rPr>
            </w:pPr>
            <w:r>
              <w:rPr>
                <w:rFonts w:hint="default" w:ascii="宋体" w:hAnsi="宋体" w:eastAsia="宋体" w:cs="仿宋"/>
                <w:sz w:val="18"/>
                <w:szCs w:val="18"/>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sz w:val="18"/>
                <w:szCs w:val="18"/>
                <w:lang w:val="en-US" w:eastAsia="zh-CN"/>
              </w:rPr>
            </w:pPr>
          </w:p>
        </w:tc>
        <w:tc>
          <w:tcPr>
            <w:tcW w:w="96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sz w:val="18"/>
                <w:szCs w:val="18"/>
                <w:lang w:val="en-US" w:eastAsia="zh-CN"/>
              </w:rPr>
            </w:pPr>
            <w:r>
              <w:rPr>
                <w:rFonts w:hint="eastAsia" w:ascii="宋体" w:hAnsi="宋体" w:eastAsia="宋体" w:cs="仿宋"/>
                <w:sz w:val="18"/>
                <w:szCs w:val="18"/>
                <w:lang w:val="en-US" w:eastAsia="zh-CN"/>
              </w:rPr>
              <w:t>质量指标</w:t>
            </w:r>
          </w:p>
        </w:tc>
        <w:tc>
          <w:tcPr>
            <w:tcW w:w="128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sz w:val="18"/>
                <w:szCs w:val="18"/>
                <w:lang w:val="en-US" w:eastAsia="zh-CN"/>
              </w:rPr>
            </w:pPr>
            <w:r>
              <w:rPr>
                <w:rFonts w:hint="eastAsia" w:ascii="宋体" w:hAnsi="宋体" w:eastAsia="宋体" w:cs="仿宋"/>
                <w:sz w:val="18"/>
                <w:szCs w:val="18"/>
                <w:lang w:val="en-US" w:eastAsia="zh-CN"/>
              </w:rPr>
              <w:t>提升基层公共文化体育设施条件</w:t>
            </w:r>
          </w:p>
        </w:tc>
        <w:tc>
          <w:tcPr>
            <w:tcW w:w="1652"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sz w:val="18"/>
                <w:szCs w:val="18"/>
                <w:lang w:val="en-US" w:eastAsia="zh-CN"/>
              </w:rPr>
            </w:pPr>
            <w:r>
              <w:rPr>
                <w:rFonts w:hint="default" w:ascii="宋体" w:hAnsi="宋体" w:eastAsia="宋体" w:cs="仿宋"/>
                <w:sz w:val="18"/>
                <w:szCs w:val="18"/>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
                <w:sz w:val="18"/>
                <w:szCs w:val="18"/>
              </w:rPr>
            </w:pPr>
          </w:p>
        </w:tc>
        <w:tc>
          <w:tcPr>
            <w:tcW w:w="96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sz w:val="18"/>
                <w:szCs w:val="18"/>
                <w:lang w:val="en-US" w:eastAsia="zh-CN"/>
              </w:rPr>
            </w:pPr>
          </w:p>
        </w:tc>
        <w:tc>
          <w:tcPr>
            <w:tcW w:w="128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sz w:val="18"/>
                <w:szCs w:val="18"/>
                <w:lang w:val="en-US" w:eastAsia="zh-CN"/>
              </w:rPr>
            </w:pPr>
            <w:r>
              <w:rPr>
                <w:rFonts w:hint="eastAsia" w:ascii="宋体" w:hAnsi="宋体" w:eastAsia="宋体" w:cs="仿宋"/>
                <w:sz w:val="18"/>
                <w:szCs w:val="18"/>
                <w:lang w:val="en-US" w:eastAsia="zh-CN"/>
              </w:rPr>
              <w:t>加强基层公共文化服务人才队伍建设</w:t>
            </w:r>
          </w:p>
        </w:tc>
        <w:tc>
          <w:tcPr>
            <w:tcW w:w="1652"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sz w:val="18"/>
                <w:szCs w:val="18"/>
                <w:lang w:val="en-US" w:eastAsia="zh-CN"/>
              </w:rPr>
            </w:pPr>
            <w:r>
              <w:rPr>
                <w:rFonts w:hint="default" w:ascii="宋体" w:hAnsi="宋体" w:eastAsia="宋体" w:cs="仿宋"/>
                <w:sz w:val="18"/>
                <w:szCs w:val="18"/>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10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
                <w:sz w:val="18"/>
                <w:szCs w:val="18"/>
                <w:lang w:val="en-US" w:eastAsia="zh-CN"/>
              </w:rPr>
            </w:pPr>
          </w:p>
        </w:tc>
        <w:tc>
          <w:tcPr>
            <w:tcW w:w="96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
                <w:sz w:val="18"/>
                <w:szCs w:val="18"/>
                <w:lang w:val="en-US" w:eastAsia="zh-CN"/>
              </w:rPr>
            </w:pPr>
          </w:p>
        </w:tc>
        <w:tc>
          <w:tcPr>
            <w:tcW w:w="128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sz w:val="18"/>
                <w:szCs w:val="18"/>
                <w:lang w:val="en-US" w:eastAsia="zh-CN"/>
              </w:rPr>
            </w:pPr>
            <w:r>
              <w:rPr>
                <w:rFonts w:hint="eastAsia" w:ascii="宋体" w:hAnsi="宋体" w:eastAsia="宋体" w:cs="仿宋"/>
                <w:sz w:val="18"/>
                <w:szCs w:val="18"/>
                <w:lang w:val="en-US" w:eastAsia="zh-CN"/>
              </w:rPr>
              <w:t>开展文化活动</w:t>
            </w:r>
          </w:p>
        </w:tc>
        <w:tc>
          <w:tcPr>
            <w:tcW w:w="1652"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
                <w:sz w:val="18"/>
                <w:szCs w:val="18"/>
                <w:lang w:val="en-US" w:eastAsia="zh-CN"/>
              </w:rPr>
            </w:pPr>
            <w:r>
              <w:rPr>
                <w:rFonts w:hint="eastAsia" w:ascii="宋体" w:hAnsi="宋体" w:eastAsia="宋体" w:cs="仿宋"/>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10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
                <w:sz w:val="18"/>
                <w:szCs w:val="18"/>
                <w:lang w:val="en-US" w:eastAsia="zh-CN"/>
              </w:rPr>
            </w:pPr>
          </w:p>
        </w:tc>
        <w:tc>
          <w:tcPr>
            <w:tcW w:w="96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
                <w:sz w:val="18"/>
                <w:szCs w:val="18"/>
                <w:lang w:val="en-US" w:eastAsia="zh-CN"/>
              </w:rPr>
            </w:pPr>
            <w:r>
              <w:rPr>
                <w:rFonts w:hint="eastAsia" w:ascii="宋体" w:hAnsi="宋体" w:eastAsia="宋体" w:cs="仿宋"/>
                <w:sz w:val="18"/>
                <w:szCs w:val="18"/>
                <w:lang w:val="en-US" w:eastAsia="zh-CN"/>
              </w:rPr>
              <w:t>时效指标</w:t>
            </w:r>
          </w:p>
        </w:tc>
        <w:tc>
          <w:tcPr>
            <w:tcW w:w="128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sz w:val="18"/>
                <w:szCs w:val="18"/>
                <w:lang w:val="en-US" w:eastAsia="zh-CN"/>
              </w:rPr>
            </w:pPr>
            <w:r>
              <w:rPr>
                <w:rFonts w:hint="default" w:ascii="宋体" w:hAnsi="宋体" w:eastAsia="宋体" w:cs="仿宋"/>
                <w:sz w:val="18"/>
                <w:szCs w:val="18"/>
                <w:lang w:val="en-US" w:eastAsia="zh-CN"/>
              </w:rPr>
              <w:t>任务完成及时性</w:t>
            </w:r>
          </w:p>
        </w:tc>
        <w:tc>
          <w:tcPr>
            <w:tcW w:w="1652"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
                <w:sz w:val="18"/>
                <w:szCs w:val="18"/>
                <w:lang w:val="en-US" w:eastAsia="zh-CN"/>
              </w:rPr>
            </w:pPr>
            <w:r>
              <w:rPr>
                <w:rFonts w:hint="eastAsia" w:ascii="宋体" w:hAnsi="宋体" w:eastAsia="宋体" w:cs="仿宋"/>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sz w:val="18"/>
                <w:szCs w:val="18"/>
                <w:lang w:val="en-US" w:eastAsia="zh-CN"/>
              </w:rPr>
            </w:pPr>
            <w:r>
              <w:rPr>
                <w:rFonts w:hint="eastAsia" w:ascii="宋体" w:hAnsi="宋体" w:eastAsia="宋体" w:cs="仿宋"/>
                <w:sz w:val="18"/>
                <w:szCs w:val="18"/>
                <w:lang w:val="en-US" w:eastAsia="zh-CN"/>
              </w:rPr>
              <w:t>效益指标</w:t>
            </w:r>
          </w:p>
        </w:tc>
        <w:tc>
          <w:tcPr>
            <w:tcW w:w="96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sz w:val="18"/>
                <w:szCs w:val="18"/>
                <w:lang w:val="en-US" w:eastAsia="zh-CN"/>
              </w:rPr>
            </w:pPr>
            <w:r>
              <w:rPr>
                <w:rFonts w:hint="eastAsia" w:ascii="宋体" w:hAnsi="宋体" w:eastAsia="宋体" w:cs="仿宋"/>
                <w:sz w:val="18"/>
                <w:szCs w:val="18"/>
                <w:lang w:val="en-US" w:eastAsia="zh-CN"/>
              </w:rPr>
              <w:t>社会效益指标</w:t>
            </w:r>
          </w:p>
        </w:tc>
        <w:tc>
          <w:tcPr>
            <w:tcW w:w="128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sz w:val="18"/>
                <w:szCs w:val="18"/>
                <w:lang w:val="en-US" w:eastAsia="zh-CN"/>
              </w:rPr>
            </w:pPr>
            <w:r>
              <w:rPr>
                <w:rFonts w:hint="default" w:ascii="宋体" w:hAnsi="宋体" w:eastAsia="宋体" w:cs="仿宋"/>
                <w:sz w:val="18"/>
                <w:szCs w:val="18"/>
                <w:lang w:val="en-US" w:eastAsia="zh-CN"/>
              </w:rPr>
              <w:t>逐渐满足群众日益增长的精神文明需求</w:t>
            </w:r>
          </w:p>
        </w:tc>
        <w:tc>
          <w:tcPr>
            <w:tcW w:w="1652"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sz w:val="18"/>
                <w:szCs w:val="18"/>
                <w:lang w:val="en-US" w:eastAsia="zh-CN"/>
              </w:rPr>
            </w:pPr>
            <w:r>
              <w:rPr>
                <w:rFonts w:hint="eastAsia" w:ascii="宋体" w:hAnsi="宋体" w:eastAsia="宋体" w:cs="仿宋"/>
                <w:sz w:val="18"/>
                <w:szCs w:val="18"/>
                <w:lang w:val="en-US" w:eastAsia="zh-CN"/>
              </w:rPr>
              <w:t>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10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
                <w:sz w:val="18"/>
                <w:szCs w:val="18"/>
                <w:lang w:val="en-US" w:eastAsia="zh-CN"/>
              </w:rPr>
            </w:pPr>
          </w:p>
        </w:tc>
        <w:tc>
          <w:tcPr>
            <w:tcW w:w="96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
                <w:sz w:val="18"/>
                <w:szCs w:val="18"/>
                <w:lang w:val="en-US" w:eastAsia="zh-CN"/>
              </w:rPr>
            </w:pPr>
            <w:r>
              <w:rPr>
                <w:rFonts w:hint="eastAsia" w:ascii="宋体" w:hAnsi="宋体" w:eastAsia="宋体" w:cs="仿宋"/>
                <w:sz w:val="18"/>
                <w:szCs w:val="18"/>
                <w:lang w:val="en-US" w:eastAsia="zh-CN"/>
              </w:rPr>
              <w:t>可持续影响指标</w:t>
            </w:r>
          </w:p>
        </w:tc>
        <w:tc>
          <w:tcPr>
            <w:tcW w:w="128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sz w:val="18"/>
                <w:szCs w:val="18"/>
                <w:lang w:val="en-US" w:eastAsia="zh-CN"/>
              </w:rPr>
            </w:pPr>
            <w:r>
              <w:rPr>
                <w:rFonts w:hint="default" w:ascii="宋体" w:hAnsi="宋体" w:eastAsia="宋体" w:cs="仿宋"/>
                <w:sz w:val="18"/>
                <w:szCs w:val="18"/>
                <w:lang w:val="en-US" w:eastAsia="zh-CN"/>
              </w:rPr>
              <w:t>提升公共文化服务水平</w:t>
            </w:r>
          </w:p>
        </w:tc>
        <w:tc>
          <w:tcPr>
            <w:tcW w:w="1652"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
                <w:sz w:val="18"/>
                <w:szCs w:val="18"/>
                <w:lang w:val="en-US" w:eastAsia="zh-CN"/>
              </w:rPr>
            </w:pPr>
            <w:r>
              <w:rPr>
                <w:rFonts w:hint="eastAsia" w:ascii="宋体" w:hAnsi="宋体" w:eastAsia="宋体" w:cs="仿宋"/>
                <w:sz w:val="18"/>
                <w:szCs w:val="18"/>
                <w:lang w:val="en-US" w:eastAsia="zh-CN"/>
              </w:rPr>
              <w:t>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sz w:val="18"/>
                <w:szCs w:val="18"/>
                <w:lang w:val="en-US" w:eastAsia="zh-CN"/>
              </w:rPr>
            </w:pPr>
            <w:r>
              <w:rPr>
                <w:rFonts w:hint="eastAsia" w:ascii="宋体" w:hAnsi="宋体" w:eastAsia="宋体" w:cs="仿宋"/>
                <w:sz w:val="18"/>
                <w:szCs w:val="18"/>
                <w:lang w:val="en-US" w:eastAsia="zh-CN"/>
              </w:rPr>
              <w:t>满意度指标</w:t>
            </w:r>
          </w:p>
        </w:tc>
        <w:tc>
          <w:tcPr>
            <w:tcW w:w="96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sz w:val="18"/>
                <w:szCs w:val="18"/>
                <w:lang w:val="en-US" w:eastAsia="zh-CN"/>
              </w:rPr>
            </w:pPr>
            <w:r>
              <w:rPr>
                <w:rFonts w:hint="eastAsia" w:ascii="宋体" w:hAnsi="宋体" w:eastAsia="宋体" w:cs="仿宋"/>
                <w:sz w:val="18"/>
                <w:szCs w:val="18"/>
                <w:lang w:val="en-US" w:eastAsia="zh-CN"/>
              </w:rPr>
              <w:t>服务对象满意度指标</w:t>
            </w:r>
          </w:p>
        </w:tc>
        <w:tc>
          <w:tcPr>
            <w:tcW w:w="1284"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sz w:val="18"/>
                <w:szCs w:val="18"/>
                <w:lang w:val="en-US" w:eastAsia="zh-CN"/>
              </w:rPr>
            </w:pPr>
            <w:r>
              <w:rPr>
                <w:rFonts w:hint="default" w:ascii="宋体" w:hAnsi="宋体" w:eastAsia="宋体" w:cs="仿宋"/>
                <w:sz w:val="18"/>
                <w:szCs w:val="18"/>
                <w:lang w:val="en-US" w:eastAsia="zh-CN"/>
              </w:rPr>
              <w:t>群众对公共文化服务满意度</w:t>
            </w:r>
          </w:p>
        </w:tc>
        <w:tc>
          <w:tcPr>
            <w:tcW w:w="1652"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sz w:val="18"/>
                <w:szCs w:val="18"/>
                <w:lang w:val="en-US" w:eastAsia="zh-CN"/>
              </w:rPr>
            </w:pPr>
            <w:r>
              <w:rPr>
                <w:rFonts w:hint="eastAsia" w:ascii="宋体" w:hAnsi="宋体" w:eastAsia="宋体" w:cs="宋体"/>
                <w:sz w:val="18"/>
                <w:szCs w:val="18"/>
                <w:lang w:eastAsia="zh-CN"/>
              </w:rPr>
              <w:t>≧</w:t>
            </w:r>
            <w:r>
              <w:rPr>
                <w:rFonts w:hint="eastAsia" w:ascii="宋体" w:hAnsi="宋体" w:eastAsia="宋体" w:cs="仿宋"/>
                <w:sz w:val="18"/>
                <w:szCs w:val="18"/>
                <w:lang w:val="en-US" w:eastAsia="zh-CN"/>
              </w:rPr>
              <w:t>98%</w:t>
            </w:r>
          </w:p>
        </w:tc>
      </w:tr>
    </w:tbl>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黑体"/>
          <w:b w:val="0"/>
          <w:bCs/>
          <w:sz w:val="32"/>
          <w:szCs w:val="32"/>
          <w:highlight w:val="none"/>
        </w:rPr>
      </w:pPr>
      <w:r>
        <w:rPr>
          <w:rFonts w:hint="eastAsia" w:ascii="黑体" w:hAnsi="黑体" w:eastAsia="黑体" w:cs="黑体"/>
          <w:b w:val="0"/>
          <w:bCs/>
          <w:sz w:val="32"/>
          <w:szCs w:val="32"/>
          <w:highlight w:val="none"/>
        </w:rPr>
        <w:t>二、</w:t>
      </w:r>
      <w:r>
        <w:rPr>
          <w:rFonts w:hint="eastAsia" w:ascii="黑体" w:hAnsi="黑体" w:eastAsia="黑体" w:cs="黑体"/>
          <w:b w:val="0"/>
          <w:bCs/>
          <w:sz w:val="32"/>
          <w:szCs w:val="32"/>
          <w:highlight w:val="none"/>
          <w:lang w:eastAsia="zh-CN"/>
        </w:rPr>
        <w:t>绩效</w:t>
      </w:r>
      <w:r>
        <w:rPr>
          <w:rFonts w:hint="eastAsia" w:ascii="黑体" w:hAnsi="黑体" w:eastAsia="黑体" w:cs="黑体"/>
          <w:b w:val="0"/>
          <w:bCs/>
          <w:sz w:val="32"/>
          <w:szCs w:val="32"/>
          <w:highlight w:val="none"/>
        </w:rPr>
        <w:t>情况分析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0"/>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（一）资金投入情况分析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0"/>
        <w:rPr>
          <w:rFonts w:hint="default" w:ascii="楷体_GB2312" w:hAnsi="楷体_GB2312" w:eastAsia="楷体_GB2312" w:cs="楷体_GB2312"/>
          <w:b w:val="0"/>
          <w:bCs/>
          <w:sz w:val="32"/>
          <w:szCs w:val="32"/>
          <w:highlight w:val="none"/>
          <w:lang w:val="en-US" w:eastAsia="zh-CN"/>
        </w:rPr>
      </w:pPr>
      <w:r>
        <w:rPr>
          <w:rFonts w:hint="eastAsia" w:hAnsi="仿宋"/>
          <w:sz w:val="32"/>
          <w:szCs w:val="32"/>
          <w:lang w:val="en-US" w:eastAsia="zh-CN"/>
        </w:rPr>
        <w:t>改善基层公共文化体育设施条件，</w:t>
      </w:r>
      <w:r>
        <w:rPr>
          <w:rFonts w:hint="eastAsia" w:hAnsi="仿宋"/>
          <w:sz w:val="32"/>
          <w:szCs w:val="32"/>
          <w:highlight w:val="none"/>
          <w:lang w:val="en-US" w:eastAsia="zh-CN"/>
        </w:rPr>
        <w:t>开展文化活动，</w:t>
      </w:r>
      <w:r>
        <w:rPr>
          <w:rFonts w:hint="eastAsia" w:hAnsi="仿宋"/>
          <w:sz w:val="32"/>
          <w:szCs w:val="32"/>
          <w:lang w:val="en-US" w:eastAsia="zh-CN"/>
        </w:rPr>
        <w:t>加强基层公共文化服务人才队伍建设等项目</w:t>
      </w:r>
      <w:r>
        <w:rPr>
          <w:rFonts w:hint="eastAsia" w:hAnsi="仿宋"/>
          <w:sz w:val="32"/>
          <w:szCs w:val="32"/>
          <w:highlight w:val="none"/>
          <w:lang w:val="en-US" w:eastAsia="zh-CN"/>
        </w:rPr>
        <w:t>计划投入资金1249.66万</w:t>
      </w:r>
      <w:r>
        <w:rPr>
          <w:rFonts w:hint="eastAsia" w:hAnsi="仿宋"/>
          <w:sz w:val="32"/>
          <w:szCs w:val="32"/>
          <w:highlight w:val="none"/>
        </w:rPr>
        <w:t>元</w:t>
      </w:r>
      <w:r>
        <w:rPr>
          <w:rFonts w:hint="eastAsia" w:hAnsi="仿宋"/>
          <w:sz w:val="32"/>
          <w:szCs w:val="32"/>
          <w:highlight w:val="none"/>
          <w:lang w:val="en-US" w:eastAsia="zh-CN"/>
        </w:rPr>
        <w:t>，</w:t>
      </w:r>
      <w:r>
        <w:rPr>
          <w:rFonts w:hint="eastAsia" w:hAnsi="仿宋"/>
          <w:sz w:val="32"/>
          <w:szCs w:val="32"/>
          <w:highlight w:val="none"/>
        </w:rPr>
        <w:t>白沙黎族自治县财政局</w:t>
      </w:r>
      <w:r>
        <w:rPr>
          <w:rFonts w:hint="eastAsia" w:hAnsi="仿宋"/>
          <w:sz w:val="32"/>
          <w:szCs w:val="32"/>
          <w:highlight w:val="none"/>
          <w:lang w:val="en-US" w:eastAsia="zh-CN"/>
        </w:rPr>
        <w:t>分别于2022年12月28日和2023年9月18日</w:t>
      </w:r>
      <w:r>
        <w:rPr>
          <w:rFonts w:hint="eastAsia" w:hAnsi="仿宋"/>
          <w:sz w:val="32"/>
          <w:szCs w:val="32"/>
          <w:highlight w:val="none"/>
        </w:rPr>
        <w:t>下达</w:t>
      </w:r>
      <w:r>
        <w:rPr>
          <w:rFonts w:hint="eastAsia" w:hAnsi="仿宋"/>
          <w:sz w:val="32"/>
          <w:szCs w:val="32"/>
          <w:highlight w:val="none"/>
          <w:lang w:val="en-US" w:eastAsia="zh-CN"/>
        </w:rPr>
        <w:t>了2023年中央支持地方公共文化服务体系建设补助资金和2023年中央支</w:t>
      </w:r>
      <w:r>
        <w:rPr>
          <w:rFonts w:hint="eastAsia" w:hAnsi="仿宋"/>
          <w:sz w:val="32"/>
          <w:szCs w:val="32"/>
          <w:lang w:val="en-US" w:eastAsia="zh-CN"/>
        </w:rPr>
        <w:t>持地方公共文化服务体系建设补助资金，下达该项目</w:t>
      </w:r>
      <w:r>
        <w:rPr>
          <w:rFonts w:hint="eastAsia" w:hAnsi="仿宋"/>
          <w:sz w:val="32"/>
          <w:szCs w:val="32"/>
        </w:rPr>
        <w:t>预算资金</w:t>
      </w:r>
      <w:r>
        <w:rPr>
          <w:rFonts w:hint="eastAsia" w:hAnsi="仿宋"/>
          <w:sz w:val="32"/>
          <w:szCs w:val="32"/>
          <w:lang w:val="en-US" w:eastAsia="zh-CN"/>
        </w:rPr>
        <w:t>分别</w:t>
      </w:r>
      <w:r>
        <w:rPr>
          <w:rFonts w:hint="eastAsia" w:hAnsi="仿宋"/>
          <w:sz w:val="32"/>
          <w:szCs w:val="32"/>
          <w:highlight w:val="none"/>
        </w:rPr>
        <w:t>为</w:t>
      </w:r>
      <w:r>
        <w:rPr>
          <w:rFonts w:hint="eastAsia" w:hAnsi="仿宋"/>
          <w:sz w:val="32"/>
          <w:szCs w:val="32"/>
          <w:highlight w:val="none"/>
          <w:lang w:val="en-US" w:eastAsia="zh-CN"/>
        </w:rPr>
        <w:t>1249.66万</w:t>
      </w:r>
      <w:r>
        <w:rPr>
          <w:rFonts w:hint="eastAsia" w:hAnsi="仿宋"/>
          <w:sz w:val="32"/>
          <w:szCs w:val="32"/>
          <w:highlight w:val="none"/>
        </w:rPr>
        <w:t>元</w:t>
      </w:r>
      <w:r>
        <w:rPr>
          <w:rFonts w:hint="eastAsia" w:hAnsi="仿宋"/>
          <w:sz w:val="32"/>
          <w:szCs w:val="32"/>
          <w:highlight w:val="none"/>
          <w:lang w:val="en-US" w:eastAsia="zh-CN"/>
        </w:rPr>
        <w:t>和46.12万元</w:t>
      </w:r>
      <w:r>
        <w:rPr>
          <w:rFonts w:hint="eastAsia" w:hAnsi="仿宋"/>
          <w:sz w:val="32"/>
          <w:szCs w:val="32"/>
          <w:lang w:eastAsia="zh-CN"/>
        </w:rPr>
        <w:t>，</w:t>
      </w:r>
      <w:r>
        <w:rPr>
          <w:rFonts w:hint="eastAsia" w:hAnsi="仿宋"/>
          <w:sz w:val="32"/>
          <w:szCs w:val="32"/>
          <w:lang w:val="en-US" w:eastAsia="zh-CN"/>
        </w:rPr>
        <w:t>截止本次绩效评价报告日，项目已使用资金分别为</w:t>
      </w:r>
      <w:r>
        <w:rPr>
          <w:rFonts w:hint="eastAsia" w:hAnsi="仿宋"/>
          <w:sz w:val="32"/>
          <w:szCs w:val="32"/>
          <w:highlight w:val="none"/>
          <w:lang w:val="en-US" w:eastAsia="zh-CN"/>
        </w:rPr>
        <w:t>562.0519万元和45.6105万元。</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outlineLvl w:val="0"/>
        <w:rPr>
          <w:rFonts w:hint="eastAsia" w:ascii="仿宋" w:hAnsi="仿宋" w:eastAsia="仿宋" w:cs="仿宋"/>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资金管理情况分析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w:t>
      </w:r>
      <w:r>
        <w:rPr>
          <w:rFonts w:hint="eastAsia" w:ascii="楷体" w:hAnsi="楷体" w:eastAsia="楷体" w:cs="楷体"/>
          <w:sz w:val="32"/>
          <w:szCs w:val="32"/>
        </w:rPr>
        <w:t>项目资金到位情况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0"/>
        <w:rPr>
          <w:rFonts w:hint="eastAsia" w:hAnsi="仿宋"/>
          <w:sz w:val="32"/>
          <w:szCs w:val="32"/>
        </w:rPr>
      </w:pPr>
      <w:r>
        <w:rPr>
          <w:rFonts w:hint="eastAsia" w:hAnsi="仿宋"/>
          <w:sz w:val="32"/>
          <w:szCs w:val="32"/>
        </w:rPr>
        <w:t>白沙黎族自治县财政局</w:t>
      </w:r>
      <w:r>
        <w:rPr>
          <w:rFonts w:hint="eastAsia" w:hAnsi="仿宋"/>
          <w:sz w:val="32"/>
          <w:szCs w:val="32"/>
          <w:lang w:val="en-US" w:eastAsia="zh-CN"/>
        </w:rPr>
        <w:t>于</w:t>
      </w:r>
      <w:r>
        <w:rPr>
          <w:rFonts w:hint="eastAsia" w:hAnsi="仿宋"/>
          <w:sz w:val="32"/>
          <w:szCs w:val="32"/>
          <w:highlight w:val="none"/>
          <w:lang w:val="en-US" w:eastAsia="zh-CN"/>
        </w:rPr>
        <w:t>2022年12月28日和2023年9月18日</w:t>
      </w:r>
      <w:r>
        <w:rPr>
          <w:rFonts w:hint="eastAsia" w:hAnsi="仿宋"/>
          <w:sz w:val="32"/>
          <w:szCs w:val="32"/>
        </w:rPr>
        <w:t>下达</w:t>
      </w:r>
      <w:r>
        <w:rPr>
          <w:rFonts w:hint="eastAsia" w:hAnsi="仿宋"/>
          <w:sz w:val="32"/>
          <w:szCs w:val="32"/>
          <w:lang w:val="en-US" w:eastAsia="zh-CN"/>
        </w:rPr>
        <w:t>了2023年中央支持地方公共文化服务体系建设补助资金和2023年中央支持地方公共文化服务体系建设补助资金，下达该项目</w:t>
      </w:r>
      <w:r>
        <w:rPr>
          <w:rFonts w:hint="eastAsia" w:hAnsi="仿宋"/>
          <w:sz w:val="32"/>
          <w:szCs w:val="32"/>
        </w:rPr>
        <w:t>预算资金</w:t>
      </w:r>
      <w:r>
        <w:rPr>
          <w:rFonts w:hint="eastAsia" w:hAnsi="仿宋"/>
          <w:sz w:val="32"/>
          <w:szCs w:val="32"/>
          <w:lang w:val="en-US" w:eastAsia="zh-CN"/>
        </w:rPr>
        <w:t>分别</w:t>
      </w:r>
      <w:r>
        <w:rPr>
          <w:rFonts w:hint="eastAsia" w:hAnsi="仿宋"/>
          <w:sz w:val="32"/>
          <w:szCs w:val="32"/>
          <w:highlight w:val="none"/>
        </w:rPr>
        <w:t>为</w:t>
      </w:r>
      <w:r>
        <w:rPr>
          <w:rFonts w:hint="eastAsia" w:hAnsi="仿宋"/>
          <w:sz w:val="32"/>
          <w:szCs w:val="32"/>
          <w:highlight w:val="none"/>
          <w:lang w:val="en-US" w:eastAsia="zh-CN"/>
        </w:rPr>
        <w:t>1249.66万</w:t>
      </w:r>
      <w:r>
        <w:rPr>
          <w:rFonts w:hint="eastAsia" w:hAnsi="仿宋"/>
          <w:sz w:val="32"/>
          <w:szCs w:val="32"/>
          <w:highlight w:val="none"/>
        </w:rPr>
        <w:t>元</w:t>
      </w:r>
      <w:r>
        <w:rPr>
          <w:rFonts w:hint="eastAsia" w:hAnsi="仿宋"/>
          <w:sz w:val="32"/>
          <w:szCs w:val="32"/>
          <w:highlight w:val="none"/>
          <w:lang w:val="en-US" w:eastAsia="zh-CN"/>
        </w:rPr>
        <w:t>和46.12万元</w:t>
      </w:r>
      <w:r>
        <w:rPr>
          <w:rFonts w:hint="eastAsia" w:hAnsi="仿宋"/>
          <w:sz w:val="32"/>
          <w:szCs w:val="32"/>
          <w:lang w:eastAsia="zh-CN"/>
        </w:rPr>
        <w:t>，</w:t>
      </w:r>
      <w:r>
        <w:rPr>
          <w:rFonts w:hint="eastAsia" w:hAnsi="仿宋"/>
          <w:sz w:val="32"/>
          <w:szCs w:val="32"/>
          <w:highlight w:val="none"/>
        </w:rPr>
        <w:t>资金到位率100%。资金到位及时，保证了工作顺利开展</w:t>
      </w:r>
      <w:r>
        <w:rPr>
          <w:rFonts w:hint="eastAsia" w:hAnsi="仿宋"/>
          <w:sz w:val="32"/>
          <w:szCs w:val="32"/>
        </w:rPr>
        <w:t>。</w:t>
      </w:r>
    </w:p>
    <w:p>
      <w:pPr>
        <w:keepNext w:val="0"/>
        <w:keepLines w:val="0"/>
        <w:pageBreakBefore w:val="0"/>
        <w:widowControl w:val="0"/>
        <w:kinsoku/>
        <w:wordWrap/>
        <w:overflowPunct/>
        <w:topLinePunct w:val="0"/>
        <w:autoSpaceDE/>
        <w:autoSpaceDN/>
        <w:bidi w:val="0"/>
        <w:adjustRightInd/>
        <w:snapToGrid w:val="0"/>
        <w:spacing w:before="157" w:beforeLines="50" w:line="560" w:lineRule="exact"/>
        <w:ind w:firstLine="640" w:firstLineChars="200"/>
        <w:textAlignment w:val="auto"/>
        <w:outlineLvl w:val="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2.项目资金使用情况</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hint="eastAsia" w:hAnsi="仿宋"/>
          <w:sz w:val="32"/>
          <w:szCs w:val="32"/>
          <w:highlight w:val="none"/>
        </w:rPr>
      </w:pPr>
      <w:r>
        <w:rPr>
          <w:rFonts w:hint="eastAsia" w:hAnsi="仿宋"/>
          <w:sz w:val="32"/>
          <w:szCs w:val="32"/>
          <w:highlight w:val="none"/>
          <w:lang w:val="en-US" w:eastAsia="zh-CN"/>
        </w:rPr>
        <w:t>2023年中央支持地方公共文化服务体系建设补助资金和2023年中央支持地方公共文化服务体系建设补助资金分</w:t>
      </w:r>
      <w:r>
        <w:rPr>
          <w:rFonts w:hint="eastAsia" w:hAnsi="仿宋"/>
          <w:sz w:val="32"/>
          <w:szCs w:val="32"/>
          <w:lang w:val="en-US" w:eastAsia="zh-CN"/>
        </w:rPr>
        <w:t>别到位</w:t>
      </w:r>
      <w:r>
        <w:rPr>
          <w:rFonts w:hint="eastAsia" w:hAnsi="仿宋"/>
          <w:sz w:val="32"/>
          <w:szCs w:val="32"/>
          <w:highlight w:val="none"/>
          <w:lang w:val="en-US" w:eastAsia="zh-CN"/>
        </w:rPr>
        <w:t>1249.66万</w:t>
      </w:r>
      <w:r>
        <w:rPr>
          <w:rFonts w:hint="eastAsia" w:hAnsi="仿宋"/>
          <w:sz w:val="32"/>
          <w:szCs w:val="32"/>
          <w:highlight w:val="none"/>
        </w:rPr>
        <w:t>元</w:t>
      </w:r>
      <w:r>
        <w:rPr>
          <w:rFonts w:hint="eastAsia" w:hAnsi="仿宋"/>
          <w:sz w:val="32"/>
          <w:szCs w:val="32"/>
          <w:highlight w:val="none"/>
          <w:lang w:val="en-US" w:eastAsia="zh-CN"/>
        </w:rPr>
        <w:t>和46.12万元。</w:t>
      </w:r>
      <w:r>
        <w:rPr>
          <w:rFonts w:hint="eastAsia" w:hAnsi="仿宋"/>
          <w:sz w:val="32"/>
          <w:szCs w:val="32"/>
          <w:lang w:val="en-US" w:eastAsia="zh-CN"/>
        </w:rPr>
        <w:t>截止本次绩效评价报告日</w:t>
      </w:r>
      <w:r>
        <w:rPr>
          <w:rFonts w:hint="eastAsia" w:hAnsi="仿宋"/>
          <w:sz w:val="32"/>
          <w:szCs w:val="32"/>
          <w:highlight w:val="none"/>
          <w:lang w:val="en-US" w:eastAsia="zh-CN"/>
        </w:rPr>
        <w:t>，项目已使用资金分别为562.0519万元和45.6105万元。</w:t>
      </w:r>
      <w:r>
        <w:rPr>
          <w:rFonts w:hint="eastAsia" w:hAnsi="仿宋"/>
          <w:sz w:val="32"/>
          <w:szCs w:val="32"/>
          <w:highlight w:val="none"/>
        </w:rPr>
        <w:t>结余</w:t>
      </w:r>
      <w:r>
        <w:rPr>
          <w:rFonts w:hint="eastAsia" w:hAnsi="仿宋"/>
          <w:sz w:val="32"/>
          <w:szCs w:val="32"/>
          <w:highlight w:val="none"/>
          <w:lang w:val="en-US" w:eastAsia="zh-CN"/>
        </w:rPr>
        <w:t>资金分别为687.9381万</w:t>
      </w:r>
      <w:r>
        <w:rPr>
          <w:rFonts w:hint="eastAsia" w:hAnsi="仿宋"/>
          <w:sz w:val="32"/>
          <w:szCs w:val="32"/>
          <w:highlight w:val="none"/>
        </w:rPr>
        <w:t>元</w:t>
      </w:r>
      <w:r>
        <w:rPr>
          <w:rFonts w:hint="eastAsia" w:hAnsi="仿宋"/>
          <w:sz w:val="32"/>
          <w:szCs w:val="32"/>
          <w:highlight w:val="none"/>
          <w:lang w:val="en-US" w:eastAsia="zh-CN"/>
        </w:rPr>
        <w:t>和0.5095万元</w:t>
      </w:r>
      <w:r>
        <w:rPr>
          <w:rFonts w:hint="eastAsia" w:hAnsi="仿宋"/>
          <w:sz w:val="32"/>
          <w:szCs w:val="32"/>
          <w:highlight w:val="none"/>
        </w:rPr>
        <w:t>，支出完成比例</w:t>
      </w:r>
      <w:r>
        <w:rPr>
          <w:rFonts w:hint="eastAsia" w:hAnsi="仿宋"/>
          <w:sz w:val="32"/>
          <w:szCs w:val="32"/>
          <w:highlight w:val="none"/>
          <w:lang w:val="en-US" w:eastAsia="zh-CN"/>
        </w:rPr>
        <w:t>分别为44.98%和98.9%</w:t>
      </w:r>
      <w:r>
        <w:rPr>
          <w:rFonts w:hint="eastAsia" w:hAnsi="仿宋"/>
          <w:sz w:val="32"/>
          <w:szCs w:val="32"/>
          <w:highlight w:val="none"/>
        </w:rPr>
        <w:t>。主要用于</w:t>
      </w:r>
      <w:r>
        <w:rPr>
          <w:rFonts w:hint="eastAsia" w:hAnsi="仿宋"/>
          <w:sz w:val="32"/>
          <w:szCs w:val="32"/>
          <w:highlight w:val="none"/>
          <w:lang w:val="en-US" w:eastAsia="zh-CN"/>
        </w:rPr>
        <w:t>支付山水黎乡绿韵白沙2022年海南白沙县文创设计大赛服务费和2023年海南省白沙黎族自治县“春雨工程”文化惠民志愿服务边疆行活动等项目</w:t>
      </w:r>
      <w:r>
        <w:rPr>
          <w:rFonts w:hint="eastAsia" w:hAnsi="仿宋"/>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157" w:beforeLines="50" w:line="560" w:lineRule="exact"/>
        <w:ind w:firstLine="640" w:firstLineChars="200"/>
        <w:textAlignment w:val="auto"/>
        <w:outlineLvl w:val="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3.项目资金管理情况</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hint="eastAsia" w:hAnsi="仿宋"/>
          <w:sz w:val="32"/>
          <w:szCs w:val="32"/>
          <w:highlight w:val="none"/>
          <w:lang w:val="en-US" w:eastAsia="zh-CN"/>
        </w:rPr>
      </w:pPr>
      <w:r>
        <w:rPr>
          <w:rFonts w:hint="eastAsia" w:hAnsi="仿宋"/>
          <w:sz w:val="32"/>
          <w:szCs w:val="32"/>
          <w:highlight w:val="none"/>
          <w:lang w:val="en-US" w:eastAsia="zh-CN"/>
        </w:rPr>
        <w:t>本项目实施单位是白沙黎族自治县旅游和文化广电体育局，其会计核算采用委派制，会计核算工作由白沙黎族自治县国库支付中心负责。</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hint="eastAsia" w:hAnsi="仿宋"/>
          <w:sz w:val="32"/>
          <w:szCs w:val="32"/>
          <w:lang w:eastAsia="zh-CN"/>
        </w:rPr>
      </w:pPr>
      <w:r>
        <w:rPr>
          <w:rFonts w:hint="eastAsia" w:hAnsi="仿宋"/>
          <w:sz w:val="32"/>
          <w:szCs w:val="32"/>
          <w:highlight w:val="none"/>
          <w:lang w:val="en-US" w:eastAsia="zh-CN"/>
        </w:rPr>
        <w:t>白沙黎族自治县旅游和文化广电体育局严格按照《白沙县财政专项资金报账制管理办法》等相关规定管理财政资金，对财政资金实行单独核算、专款专用，使得财政资金使用记录清晰、完整；规范了资金审批拨付流程，项目资金拨付均</w:t>
      </w:r>
      <w:r>
        <w:rPr>
          <w:rFonts w:hint="eastAsia" w:hAnsi="仿宋"/>
          <w:sz w:val="32"/>
          <w:szCs w:val="32"/>
          <w:lang w:val="en-US" w:eastAsia="zh-CN"/>
        </w:rPr>
        <w:t>由支付机构</w:t>
      </w:r>
      <w:r>
        <w:rPr>
          <w:rFonts w:hint="eastAsia" w:hAnsi="仿宋"/>
          <w:sz w:val="32"/>
          <w:szCs w:val="32"/>
        </w:rPr>
        <w:t>进行审核，</w:t>
      </w:r>
      <w:r>
        <w:rPr>
          <w:rFonts w:hint="eastAsia" w:hAnsi="仿宋"/>
          <w:sz w:val="32"/>
          <w:szCs w:val="32"/>
          <w:lang w:val="en-US" w:eastAsia="zh-CN"/>
        </w:rPr>
        <w:t>并履行了白沙黎族自治县旅游和文化广电体育局集体决策程序，</w:t>
      </w:r>
      <w:r>
        <w:rPr>
          <w:rFonts w:hint="eastAsia" w:hAnsi="仿宋"/>
          <w:sz w:val="32"/>
          <w:szCs w:val="32"/>
        </w:rPr>
        <w:t>确保</w:t>
      </w:r>
      <w:r>
        <w:rPr>
          <w:rFonts w:hint="eastAsia" w:hAnsi="仿宋"/>
          <w:sz w:val="32"/>
          <w:szCs w:val="32"/>
          <w:lang w:val="en-US" w:eastAsia="zh-CN"/>
        </w:rPr>
        <w:t>了项目</w:t>
      </w:r>
      <w:r>
        <w:rPr>
          <w:rFonts w:hint="eastAsia" w:hAnsi="仿宋"/>
          <w:sz w:val="32"/>
          <w:szCs w:val="32"/>
        </w:rPr>
        <w:t>财政资金拨付合法、及时、高效</w:t>
      </w:r>
      <w:r>
        <w:rPr>
          <w:rFonts w:hint="eastAsia" w:hAnsi="仿宋"/>
          <w:sz w:val="32"/>
          <w:szCs w:val="32"/>
          <w:lang w:eastAsia="zh-CN"/>
        </w:rPr>
        <w:t>。</w:t>
      </w:r>
      <w:r>
        <w:rPr>
          <w:rFonts w:hint="eastAsia" w:hAnsi="仿宋"/>
          <w:sz w:val="32"/>
          <w:szCs w:val="32"/>
        </w:rPr>
        <w:t>财政资金执行授权支付，避免了被挤占、截留和挪用</w:t>
      </w:r>
      <w:r>
        <w:rPr>
          <w:rFonts w:hint="eastAsia" w:hAnsi="仿宋"/>
          <w:sz w:val="32"/>
          <w:szCs w:val="32"/>
          <w:lang w:val="en-US" w:eastAsia="zh-CN"/>
        </w:rPr>
        <w:t>的</w:t>
      </w:r>
      <w:r>
        <w:rPr>
          <w:rFonts w:hint="eastAsia" w:hAnsi="仿宋"/>
          <w:sz w:val="32"/>
          <w:szCs w:val="32"/>
        </w:rPr>
        <w:t>情况发生</w:t>
      </w:r>
      <w:r>
        <w:rPr>
          <w:rFonts w:hint="eastAsia" w:hAnsi="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rPr>
        <w:t>三</w:t>
      </w: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rPr>
        <w:t>项目组织实施情况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lang w:val="en-US" w:eastAsia="zh-CN"/>
        </w:rPr>
        <w:t>1.</w:t>
      </w:r>
      <w:r>
        <w:rPr>
          <w:rFonts w:hint="eastAsia" w:ascii="楷体_GB2312" w:hAnsi="楷体_GB2312" w:eastAsia="楷体_GB2312" w:cs="楷体_GB2312"/>
          <w:b w:val="0"/>
          <w:bCs/>
          <w:sz w:val="32"/>
          <w:szCs w:val="32"/>
        </w:rPr>
        <w:t>项目组织情况分析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24"/>
        <w:textAlignment w:val="auto"/>
        <w:rPr>
          <w:rFonts w:hint="eastAsia" w:hAnsi="仿宋"/>
          <w:sz w:val="32"/>
          <w:szCs w:val="32"/>
        </w:rPr>
      </w:pPr>
      <w:r>
        <w:rPr>
          <w:rFonts w:hint="eastAsia" w:hAnsi="仿宋"/>
          <w:sz w:val="32"/>
          <w:szCs w:val="32"/>
        </w:rPr>
        <w:t>本项目由</w:t>
      </w:r>
      <w:r>
        <w:rPr>
          <w:rFonts w:hint="eastAsia" w:hAnsi="仿宋"/>
          <w:sz w:val="32"/>
          <w:szCs w:val="32"/>
          <w:lang w:val="en-US" w:eastAsia="zh-CN"/>
        </w:rPr>
        <w:t>白沙黎族自治县旅游和文化广电体育局</w:t>
      </w:r>
      <w:r>
        <w:rPr>
          <w:rFonts w:hint="eastAsia" w:hAnsi="仿宋"/>
          <w:sz w:val="32"/>
          <w:szCs w:val="32"/>
        </w:rPr>
        <w:t>负责组织实施。在项目实施过程中，</w:t>
      </w:r>
      <w:r>
        <w:rPr>
          <w:rFonts w:hint="eastAsia" w:hAnsi="仿宋"/>
          <w:sz w:val="32"/>
          <w:szCs w:val="32"/>
          <w:lang w:val="en-US" w:eastAsia="zh-CN"/>
        </w:rPr>
        <w:t>白沙黎族自治县旅游和文化广电体育局履行了政府采购程序</w:t>
      </w:r>
      <w:r>
        <w:rPr>
          <w:rFonts w:hint="eastAsia" w:hAnsi="仿宋"/>
          <w:sz w:val="32"/>
          <w:szCs w:val="32"/>
        </w:rPr>
        <w:t>。</w:t>
      </w:r>
      <w:r>
        <w:rPr>
          <w:rFonts w:hint="eastAsia" w:hAnsi="仿宋"/>
          <w:sz w:val="32"/>
          <w:szCs w:val="32"/>
          <w:lang w:val="en-US" w:eastAsia="zh-CN"/>
        </w:rPr>
        <w:t>也调配了相关科室人员专门</w:t>
      </w:r>
      <w:r>
        <w:rPr>
          <w:rFonts w:hint="eastAsia" w:hAnsi="仿宋"/>
          <w:sz w:val="32"/>
          <w:szCs w:val="32"/>
        </w:rPr>
        <w:t>负责项目的实施、管理和协调。因此，本项目组织机构健全、高效，项目组织机构符合实现项目目标的需要，项目组织情况良好。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0"/>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2.项目管理情况分析</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hAnsi="仿宋"/>
          <w:sz w:val="32"/>
          <w:szCs w:val="32"/>
        </w:rPr>
      </w:pPr>
      <w:r>
        <w:rPr>
          <w:rFonts w:hint="eastAsia" w:hAnsi="仿宋"/>
          <w:sz w:val="32"/>
          <w:szCs w:val="32"/>
        </w:rPr>
        <w:t>本项目为</w:t>
      </w:r>
      <w:r>
        <w:rPr>
          <w:rFonts w:hint="eastAsia" w:hAnsi="仿宋"/>
          <w:sz w:val="32"/>
          <w:szCs w:val="32"/>
          <w:lang w:val="en-US" w:eastAsia="zh-CN"/>
        </w:rPr>
        <w:t>中央转移支付资金</w:t>
      </w:r>
      <w:r>
        <w:rPr>
          <w:rFonts w:hint="eastAsia" w:hAnsi="仿宋"/>
          <w:sz w:val="32"/>
          <w:szCs w:val="32"/>
        </w:rPr>
        <w:t>项目，依据《中华人民共和国预算法》进行预算编制、审批、执行；项目报账依据《白沙黎族自治县财政专项资金报账制管理办法》以及</w:t>
      </w:r>
      <w:r>
        <w:rPr>
          <w:rFonts w:hint="eastAsia" w:hAnsi="仿宋"/>
          <w:sz w:val="32"/>
          <w:szCs w:val="32"/>
          <w:lang w:val="en-US" w:eastAsia="zh-CN"/>
        </w:rPr>
        <w:t>白沙黎族自治县旅游和文化广电体育局</w:t>
      </w:r>
      <w:r>
        <w:rPr>
          <w:rFonts w:hint="eastAsia" w:hAnsi="仿宋"/>
          <w:sz w:val="32"/>
          <w:szCs w:val="32"/>
        </w:rPr>
        <w:t>内部控制管理制度等审批流程执行。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hAnsi="仿宋"/>
          <w:sz w:val="32"/>
          <w:szCs w:val="32"/>
        </w:rPr>
      </w:pPr>
      <w:r>
        <w:rPr>
          <w:rFonts w:hint="eastAsia" w:hAnsi="仿宋"/>
          <w:sz w:val="32"/>
          <w:szCs w:val="32"/>
        </w:rPr>
        <w:t>项目采取</w:t>
      </w:r>
      <w:r>
        <w:rPr>
          <w:rFonts w:hint="eastAsia" w:hAnsi="仿宋"/>
          <w:sz w:val="32"/>
          <w:szCs w:val="32"/>
          <w:lang w:val="en-US" w:eastAsia="zh-CN"/>
        </w:rPr>
        <w:t>竞争性磋商</w:t>
      </w:r>
      <w:r>
        <w:rPr>
          <w:rFonts w:hint="eastAsia" w:hAnsi="仿宋"/>
          <w:sz w:val="32"/>
          <w:szCs w:val="32"/>
        </w:rPr>
        <w:t>方式</w:t>
      </w:r>
      <w:r>
        <w:rPr>
          <w:rFonts w:hint="eastAsia" w:hAnsi="仿宋"/>
          <w:sz w:val="32"/>
          <w:szCs w:val="32"/>
          <w:lang w:val="en-US" w:eastAsia="zh-CN"/>
        </w:rPr>
        <w:t>等方式</w:t>
      </w:r>
      <w:r>
        <w:rPr>
          <w:rFonts w:hint="eastAsia" w:hAnsi="仿宋"/>
          <w:sz w:val="32"/>
          <w:szCs w:val="32"/>
        </w:rPr>
        <w:t>选取</w:t>
      </w:r>
      <w:r>
        <w:rPr>
          <w:rFonts w:hint="eastAsia" w:hAnsi="仿宋"/>
          <w:sz w:val="32"/>
          <w:szCs w:val="32"/>
          <w:lang w:val="en-US" w:eastAsia="zh-CN"/>
        </w:rPr>
        <w:t>供应商</w:t>
      </w:r>
      <w:r>
        <w:rPr>
          <w:rFonts w:hint="eastAsia" w:hAnsi="仿宋"/>
          <w:sz w:val="32"/>
          <w:szCs w:val="32"/>
        </w:rPr>
        <w:t>，通过规范程序、公平竞争、客观评价、公正选择的方式，择优选取业绩优良的</w:t>
      </w:r>
      <w:r>
        <w:rPr>
          <w:rFonts w:hint="eastAsia" w:hAnsi="仿宋"/>
          <w:sz w:val="32"/>
          <w:szCs w:val="32"/>
          <w:lang w:val="en-US" w:eastAsia="zh-CN"/>
        </w:rPr>
        <w:t>供应商</w:t>
      </w:r>
      <w:r>
        <w:rPr>
          <w:rFonts w:hint="eastAsia" w:hAnsi="仿宋"/>
          <w:sz w:val="32"/>
          <w:szCs w:val="32"/>
        </w:rPr>
        <w:t>，确保</w:t>
      </w:r>
      <w:r>
        <w:rPr>
          <w:rFonts w:hint="eastAsia" w:hAnsi="仿宋"/>
          <w:sz w:val="32"/>
          <w:szCs w:val="32"/>
          <w:lang w:val="en-US" w:eastAsia="zh-CN"/>
        </w:rPr>
        <w:t>工程施工及服务质量</w:t>
      </w:r>
      <w:r>
        <w:rPr>
          <w:rFonts w:hint="eastAsia" w:hAnsi="仿宋"/>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hAnsi="仿宋"/>
          <w:sz w:val="32"/>
          <w:szCs w:val="32"/>
          <w:highlight w:val="none"/>
        </w:rPr>
      </w:pPr>
      <w:r>
        <w:rPr>
          <w:rFonts w:hint="eastAsia" w:hAnsi="仿宋"/>
          <w:sz w:val="32"/>
          <w:szCs w:val="32"/>
        </w:rPr>
        <w:t>本项目</w:t>
      </w:r>
      <w:r>
        <w:rPr>
          <w:rFonts w:hint="eastAsia" w:hAnsi="仿宋"/>
          <w:sz w:val="32"/>
          <w:szCs w:val="32"/>
          <w:lang w:val="en-US" w:eastAsia="zh-CN"/>
        </w:rPr>
        <w:t>参与人员</w:t>
      </w:r>
      <w:r>
        <w:rPr>
          <w:rFonts w:hint="eastAsia" w:hAnsi="仿宋"/>
          <w:sz w:val="32"/>
          <w:szCs w:val="32"/>
        </w:rPr>
        <w:t>做好日常监督验审工作，</w:t>
      </w:r>
      <w:r>
        <w:rPr>
          <w:rFonts w:hint="eastAsia" w:hAnsi="仿宋"/>
          <w:sz w:val="32"/>
          <w:szCs w:val="32"/>
          <w:lang w:val="en-US" w:eastAsia="zh-CN"/>
        </w:rPr>
        <w:t>包括活动现场管理</w:t>
      </w:r>
      <w:r>
        <w:rPr>
          <w:rFonts w:hint="eastAsia" w:hAnsi="仿宋"/>
          <w:sz w:val="32"/>
          <w:szCs w:val="32"/>
        </w:rPr>
        <w:t>实施情况，</w:t>
      </w:r>
      <w:r>
        <w:rPr>
          <w:rFonts w:hint="eastAsia" w:hAnsi="仿宋"/>
          <w:sz w:val="32"/>
          <w:szCs w:val="32"/>
          <w:lang w:val="en-US" w:eastAsia="zh-CN"/>
        </w:rPr>
        <w:t>重大变更等情况</w:t>
      </w:r>
      <w:r>
        <w:rPr>
          <w:rFonts w:hint="eastAsia" w:hAnsi="仿宋"/>
          <w:sz w:val="32"/>
          <w:szCs w:val="32"/>
        </w:rPr>
        <w:t>。</w:t>
      </w:r>
      <w:r>
        <w:rPr>
          <w:rFonts w:hint="eastAsia" w:hAnsi="仿宋"/>
          <w:sz w:val="32"/>
          <w:szCs w:val="32"/>
          <w:lang w:val="en-US" w:eastAsia="zh-CN"/>
        </w:rPr>
        <w:t>项目实施后将</w:t>
      </w:r>
      <w:r>
        <w:rPr>
          <w:rFonts w:hint="eastAsia" w:hAnsi="仿宋"/>
          <w:sz w:val="32"/>
          <w:szCs w:val="32"/>
          <w:highlight w:val="none"/>
          <w:lang w:val="en-US" w:eastAsia="zh-CN"/>
        </w:rPr>
        <w:t>引导和支持我县提供基本公共文化服务项目，改善基层公共文化体育设施条件，加强基层公共文化服务人才队伍建设，促进构建现代公共文化服务体系和基本公共文化服务标准化、均等化，保障广大群众进行文化鉴赏、开展文化体育活动等基本文化权益。</w:t>
      </w:r>
    </w:p>
    <w:p>
      <w:pPr>
        <w:keepNext w:val="0"/>
        <w:keepLines w:val="0"/>
        <w:pageBreakBefore w:val="0"/>
        <w:widowControl w:val="0"/>
        <w:kinsoku/>
        <w:wordWrap/>
        <w:overflowPunct/>
        <w:topLinePunct w:val="0"/>
        <w:autoSpaceDE/>
        <w:autoSpaceDN/>
        <w:bidi w:val="0"/>
        <w:adjustRightInd/>
        <w:snapToGrid w:val="0"/>
        <w:spacing w:before="157" w:beforeLines="50" w:line="560" w:lineRule="exact"/>
        <w:ind w:firstLine="640" w:firstLineChars="200"/>
        <w:textAlignment w:val="auto"/>
        <w:outlineLvl w:val="0"/>
        <w:rPr>
          <w:rFonts w:hint="eastAsia" w:ascii="仿宋" w:hAnsi="仿宋" w:eastAsia="仿宋" w:cs="仿宋"/>
          <w:b w:val="0"/>
          <w:bCs/>
          <w:sz w:val="32"/>
          <w:szCs w:val="32"/>
          <w:lang w:eastAsia="zh-CN"/>
        </w:rPr>
      </w:pPr>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z w:val="32"/>
          <w:szCs w:val="32"/>
          <w:lang w:val="en-US" w:eastAsia="zh-CN"/>
        </w:rPr>
        <w:t>四</w:t>
      </w:r>
      <w:r>
        <w:rPr>
          <w:rFonts w:hint="eastAsia" w:ascii="楷体_GB2312" w:hAnsi="楷体_GB2312" w:eastAsia="楷体_GB2312" w:cs="楷体_GB2312"/>
          <w:b w:val="0"/>
          <w:bCs/>
          <w:sz w:val="32"/>
          <w:szCs w:val="32"/>
        </w:rPr>
        <w:t>）总体绩效目标完成情况分析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
          <w:sz w:val="32"/>
          <w:szCs w:val="32"/>
        </w:rPr>
      </w:pPr>
      <w:r>
        <w:rPr>
          <w:rFonts w:hint="eastAsia" w:hAnsi="仿宋"/>
          <w:sz w:val="32"/>
          <w:szCs w:val="32"/>
        </w:rPr>
        <w:t>本项目预算投资金额</w:t>
      </w:r>
      <w:r>
        <w:rPr>
          <w:rFonts w:hint="eastAsia" w:hAnsi="仿宋"/>
          <w:sz w:val="32"/>
          <w:szCs w:val="32"/>
          <w:lang w:val="en-US" w:eastAsia="zh-CN"/>
        </w:rPr>
        <w:t>分别为</w:t>
      </w:r>
      <w:r>
        <w:rPr>
          <w:rFonts w:hint="eastAsia" w:hAnsi="仿宋"/>
          <w:sz w:val="32"/>
          <w:szCs w:val="32"/>
          <w:highlight w:val="none"/>
          <w:lang w:val="en-US" w:eastAsia="zh-CN"/>
        </w:rPr>
        <w:t>1249.66万</w:t>
      </w:r>
      <w:r>
        <w:rPr>
          <w:rFonts w:hint="eastAsia" w:hAnsi="仿宋"/>
          <w:sz w:val="32"/>
          <w:szCs w:val="32"/>
          <w:highlight w:val="none"/>
        </w:rPr>
        <w:t>元</w:t>
      </w:r>
      <w:r>
        <w:rPr>
          <w:rFonts w:hint="eastAsia" w:hAnsi="仿宋"/>
          <w:sz w:val="32"/>
          <w:szCs w:val="32"/>
          <w:highlight w:val="none"/>
          <w:lang w:val="en-US" w:eastAsia="zh-CN"/>
        </w:rPr>
        <w:t>和46.12万元</w:t>
      </w:r>
      <w:r>
        <w:rPr>
          <w:rFonts w:hint="eastAsia" w:hAnsi="仿宋"/>
          <w:sz w:val="32"/>
          <w:szCs w:val="32"/>
          <w:highlight w:val="none"/>
          <w:u w:val="none"/>
        </w:rPr>
        <w:t>，实际</w:t>
      </w:r>
      <w:r>
        <w:rPr>
          <w:rFonts w:hint="eastAsia" w:hAnsi="仿宋"/>
          <w:sz w:val="32"/>
          <w:szCs w:val="32"/>
        </w:rPr>
        <w:t>到位金额</w:t>
      </w:r>
      <w:r>
        <w:rPr>
          <w:rFonts w:hint="eastAsia" w:hAnsi="仿宋"/>
          <w:sz w:val="32"/>
          <w:szCs w:val="32"/>
          <w:lang w:val="en-US" w:eastAsia="zh-CN"/>
        </w:rPr>
        <w:t>分别为</w:t>
      </w:r>
      <w:r>
        <w:rPr>
          <w:rFonts w:hint="eastAsia" w:hAnsi="仿宋"/>
          <w:sz w:val="32"/>
          <w:szCs w:val="32"/>
          <w:highlight w:val="none"/>
          <w:lang w:val="en-US" w:eastAsia="zh-CN"/>
        </w:rPr>
        <w:t>1249.66万</w:t>
      </w:r>
      <w:r>
        <w:rPr>
          <w:rFonts w:hint="eastAsia" w:hAnsi="仿宋"/>
          <w:sz w:val="32"/>
          <w:szCs w:val="32"/>
          <w:highlight w:val="none"/>
        </w:rPr>
        <w:t>元</w:t>
      </w:r>
      <w:r>
        <w:rPr>
          <w:rFonts w:hint="eastAsia" w:hAnsi="仿宋"/>
          <w:sz w:val="32"/>
          <w:szCs w:val="32"/>
          <w:highlight w:val="none"/>
          <w:lang w:val="en-US" w:eastAsia="zh-CN"/>
        </w:rPr>
        <w:t>和46.12万元</w:t>
      </w:r>
      <w:r>
        <w:rPr>
          <w:rFonts w:hint="eastAsia" w:hAnsi="仿宋"/>
          <w:sz w:val="32"/>
          <w:szCs w:val="32"/>
        </w:rPr>
        <w:t>，</w:t>
      </w:r>
      <w:r>
        <w:rPr>
          <w:rFonts w:hint="eastAsia" w:hAnsi="仿宋"/>
          <w:sz w:val="32"/>
          <w:szCs w:val="32"/>
          <w:lang w:val="en-US" w:eastAsia="zh-CN"/>
        </w:rPr>
        <w:t>截止本次绩效评价报告日</w:t>
      </w:r>
      <w:r>
        <w:rPr>
          <w:rFonts w:hint="eastAsia" w:hAnsi="仿宋"/>
          <w:sz w:val="32"/>
          <w:szCs w:val="32"/>
        </w:rPr>
        <w:t>完成预算</w:t>
      </w:r>
      <w:r>
        <w:rPr>
          <w:rFonts w:hint="eastAsia" w:hAnsi="仿宋"/>
          <w:sz w:val="32"/>
          <w:szCs w:val="32"/>
          <w:highlight w:val="none"/>
        </w:rPr>
        <w:t>资金支出</w:t>
      </w:r>
      <w:r>
        <w:rPr>
          <w:rFonts w:hint="eastAsia" w:hAnsi="仿宋"/>
          <w:sz w:val="32"/>
          <w:szCs w:val="32"/>
          <w:lang w:val="en-US" w:eastAsia="zh-CN"/>
        </w:rPr>
        <w:t>分别为</w:t>
      </w:r>
      <w:r>
        <w:rPr>
          <w:rFonts w:hint="eastAsia" w:hAnsi="仿宋"/>
          <w:sz w:val="32"/>
          <w:szCs w:val="32"/>
          <w:highlight w:val="none"/>
          <w:lang w:val="en-US" w:eastAsia="zh-CN"/>
        </w:rPr>
        <w:t>562.0519万元和45.6105万元。</w:t>
      </w:r>
      <w:r>
        <w:rPr>
          <w:rFonts w:hint="eastAsia" w:hAnsi="仿宋"/>
          <w:sz w:val="32"/>
          <w:szCs w:val="32"/>
          <w:highlight w:val="none"/>
        </w:rPr>
        <w:t>结余</w:t>
      </w:r>
      <w:r>
        <w:rPr>
          <w:rFonts w:hint="eastAsia" w:hAnsi="仿宋"/>
          <w:sz w:val="32"/>
          <w:szCs w:val="32"/>
          <w:highlight w:val="none"/>
          <w:lang w:val="en-US" w:eastAsia="zh-CN"/>
        </w:rPr>
        <w:t>资金分</w:t>
      </w:r>
      <w:r>
        <w:rPr>
          <w:rFonts w:hint="eastAsia" w:hAnsi="仿宋"/>
          <w:sz w:val="32"/>
          <w:szCs w:val="32"/>
          <w:lang w:val="en-US" w:eastAsia="zh-CN"/>
        </w:rPr>
        <w:t>别为</w:t>
      </w:r>
      <w:r>
        <w:rPr>
          <w:rFonts w:hint="eastAsia" w:hAnsi="仿宋"/>
          <w:sz w:val="32"/>
          <w:szCs w:val="32"/>
          <w:highlight w:val="none"/>
          <w:lang w:val="en-US" w:eastAsia="zh-CN"/>
        </w:rPr>
        <w:t>687.9381万</w:t>
      </w:r>
      <w:r>
        <w:rPr>
          <w:rFonts w:hint="eastAsia" w:hAnsi="仿宋"/>
          <w:sz w:val="32"/>
          <w:szCs w:val="32"/>
          <w:highlight w:val="none"/>
        </w:rPr>
        <w:t>元</w:t>
      </w:r>
      <w:r>
        <w:rPr>
          <w:rFonts w:hint="eastAsia" w:hAnsi="仿宋"/>
          <w:sz w:val="32"/>
          <w:szCs w:val="32"/>
          <w:highlight w:val="none"/>
          <w:lang w:val="en-US" w:eastAsia="zh-CN"/>
        </w:rPr>
        <w:t>和0.5095万元</w:t>
      </w:r>
      <w:r>
        <w:rPr>
          <w:rFonts w:hint="eastAsia" w:hAnsi="仿宋"/>
          <w:sz w:val="32"/>
          <w:szCs w:val="32"/>
          <w:highlight w:val="none"/>
        </w:rPr>
        <w:t>，预算支出完成率</w:t>
      </w:r>
      <w:r>
        <w:rPr>
          <w:rFonts w:hint="eastAsia" w:hAnsi="仿宋"/>
          <w:sz w:val="32"/>
          <w:szCs w:val="32"/>
          <w:highlight w:val="none"/>
          <w:lang w:val="en-US" w:eastAsia="zh-CN"/>
        </w:rPr>
        <w:t>分别为44.98%和98.9%</w:t>
      </w:r>
      <w:r>
        <w:rPr>
          <w:rFonts w:hint="eastAsia" w:hAnsi="仿宋"/>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
          <w:b/>
          <w:sz w:val="32"/>
          <w:szCs w:val="32"/>
        </w:rPr>
      </w:pPr>
      <w:r>
        <w:rPr>
          <w:rFonts w:hint="eastAsia" w:hAnsi="仿宋"/>
          <w:sz w:val="32"/>
          <w:szCs w:val="32"/>
          <w:lang w:val="en-US" w:eastAsia="zh-CN"/>
        </w:rPr>
        <w:t>在项目建设质量方面，白沙黎族自治县旅游和文化广电体育局</w:t>
      </w:r>
      <w:r>
        <w:rPr>
          <w:rFonts w:hint="eastAsia" w:hAnsi="仿宋"/>
          <w:sz w:val="32"/>
          <w:szCs w:val="32"/>
        </w:rPr>
        <w:t>根据项目</w:t>
      </w:r>
      <w:r>
        <w:rPr>
          <w:rFonts w:hint="eastAsia" w:hAnsi="仿宋"/>
          <w:kern w:val="0"/>
          <w:sz w:val="32"/>
          <w:szCs w:val="32"/>
          <w:lang w:val="en-US" w:eastAsia="zh-CN"/>
        </w:rPr>
        <w:t>实施</w:t>
      </w:r>
      <w:r>
        <w:rPr>
          <w:rFonts w:hint="eastAsia" w:hAnsi="仿宋"/>
          <w:sz w:val="32"/>
          <w:szCs w:val="32"/>
        </w:rPr>
        <w:t>方案，细化任务，合理配置资源，</w:t>
      </w:r>
      <w:r>
        <w:rPr>
          <w:rFonts w:hint="eastAsia" w:hAnsi="仿宋"/>
          <w:bCs/>
          <w:sz w:val="32"/>
          <w:szCs w:val="32"/>
        </w:rPr>
        <w:t>建立项目</w:t>
      </w:r>
      <w:r>
        <w:rPr>
          <w:rFonts w:hint="eastAsia" w:hAnsi="仿宋"/>
          <w:bCs/>
          <w:sz w:val="32"/>
          <w:szCs w:val="32"/>
          <w:lang w:val="en-US" w:eastAsia="zh-CN"/>
        </w:rPr>
        <w:t>监督</w:t>
      </w:r>
      <w:r>
        <w:rPr>
          <w:rFonts w:hint="eastAsia" w:hAnsi="仿宋"/>
          <w:bCs/>
          <w:sz w:val="32"/>
          <w:szCs w:val="32"/>
        </w:rPr>
        <w:t>管理机制，</w:t>
      </w:r>
      <w:r>
        <w:rPr>
          <w:rFonts w:hint="eastAsia" w:hAnsi="仿宋"/>
          <w:bCs/>
          <w:sz w:val="32"/>
          <w:szCs w:val="32"/>
          <w:lang w:val="en-US" w:eastAsia="zh-CN"/>
        </w:rPr>
        <w:t>严格执行项目合同制，</w:t>
      </w:r>
      <w:r>
        <w:rPr>
          <w:rFonts w:hint="eastAsia" w:hAnsi="仿宋"/>
          <w:sz w:val="32"/>
          <w:szCs w:val="32"/>
        </w:rPr>
        <w:t>规避项目风险，确保了整个项目的</w:t>
      </w:r>
      <w:r>
        <w:rPr>
          <w:rFonts w:hint="eastAsia" w:hAnsi="仿宋"/>
          <w:sz w:val="32"/>
          <w:szCs w:val="32"/>
          <w:lang w:val="en-US" w:eastAsia="zh-CN"/>
        </w:rPr>
        <w:t>实施</w:t>
      </w:r>
      <w:r>
        <w:rPr>
          <w:rFonts w:hint="eastAsia" w:hAnsi="仿宋"/>
          <w:sz w:val="32"/>
          <w:szCs w:val="32"/>
        </w:rPr>
        <w:t>质量，项目</w:t>
      </w:r>
      <w:r>
        <w:rPr>
          <w:rFonts w:hint="eastAsia" w:hAnsi="仿宋"/>
          <w:sz w:val="32"/>
          <w:szCs w:val="32"/>
          <w:lang w:val="en-US" w:eastAsia="zh-CN"/>
        </w:rPr>
        <w:t>实施过程中的</w:t>
      </w:r>
      <w:r>
        <w:rPr>
          <w:rFonts w:hint="eastAsia" w:hAnsi="仿宋"/>
          <w:sz w:val="32"/>
          <w:szCs w:val="32"/>
        </w:rPr>
        <w:t>质量</w:t>
      </w:r>
      <w:r>
        <w:rPr>
          <w:rFonts w:hint="eastAsia" w:hAnsi="仿宋"/>
          <w:sz w:val="32"/>
          <w:szCs w:val="32"/>
          <w:lang w:val="en-US" w:eastAsia="zh-CN"/>
        </w:rPr>
        <w:t>监督结果</w:t>
      </w:r>
      <w:r>
        <w:rPr>
          <w:rFonts w:hint="eastAsia" w:hAnsi="仿宋"/>
          <w:sz w:val="32"/>
          <w:szCs w:val="32"/>
        </w:rPr>
        <w:t>较好。</w:t>
      </w:r>
    </w:p>
    <w:p>
      <w:pPr>
        <w:keepNext w:val="0"/>
        <w:keepLines w:val="0"/>
        <w:pageBreakBefore w:val="0"/>
        <w:widowControl w:val="0"/>
        <w:kinsoku/>
        <w:wordWrap/>
        <w:overflowPunct/>
        <w:topLinePunct w:val="0"/>
        <w:autoSpaceDE/>
        <w:autoSpaceDN/>
        <w:bidi w:val="0"/>
        <w:adjustRightInd/>
        <w:snapToGrid w:val="0"/>
        <w:spacing w:before="157" w:beforeLines="50" w:line="560" w:lineRule="exact"/>
        <w:ind w:firstLine="640" w:firstLineChars="200"/>
        <w:textAlignment w:val="auto"/>
        <w:outlineLvl w:val="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z w:val="32"/>
          <w:szCs w:val="32"/>
          <w:lang w:val="en-US" w:eastAsia="zh-CN"/>
        </w:rPr>
        <w:t>五</w:t>
      </w:r>
      <w:r>
        <w:rPr>
          <w:rFonts w:hint="eastAsia" w:ascii="楷体_GB2312" w:hAnsi="楷体_GB2312" w:eastAsia="楷体_GB2312" w:cs="楷体_GB2312"/>
          <w:b w:val="0"/>
          <w:bCs/>
          <w:sz w:val="32"/>
          <w:szCs w:val="32"/>
        </w:rPr>
        <w:t>）绩效指标完成情况分析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Ansi="仿宋"/>
          <w:sz w:val="32"/>
          <w:szCs w:val="32"/>
          <w:lang w:val="en-US" w:eastAsia="zh-CN"/>
        </w:rPr>
      </w:pPr>
      <w:r>
        <w:rPr>
          <w:rFonts w:hint="eastAsia" w:hAnsi="仿宋"/>
          <w:sz w:val="32"/>
          <w:szCs w:val="32"/>
          <w:highlight w:val="none"/>
          <w:lang w:val="en-US" w:eastAsia="zh-CN"/>
        </w:rPr>
        <w:t>根据白沙黎族自治县财政局《关于提前下达2023年中央支持地方公共文化服务体系建设补助资金的通知》（白财行</w:t>
      </w:r>
      <w:r>
        <w:rPr>
          <w:rFonts w:hint="eastAsia" w:ascii="仿宋" w:hAnsi="仿宋" w:eastAsia="仿宋" w:cs="仿宋"/>
          <w:sz w:val="32"/>
          <w:szCs w:val="32"/>
          <w:highlight w:val="none"/>
          <w:lang w:val="en-US" w:eastAsia="zh-CN"/>
        </w:rPr>
        <w:t>〔</w:t>
      </w:r>
      <w:r>
        <w:rPr>
          <w:rFonts w:hint="eastAsia" w:hAnsi="仿宋"/>
          <w:sz w:val="32"/>
          <w:szCs w:val="32"/>
          <w:highlight w:val="none"/>
          <w:lang w:val="en-US" w:eastAsia="zh-CN"/>
        </w:rPr>
        <w:t>2023</w:t>
      </w:r>
      <w:r>
        <w:rPr>
          <w:rFonts w:hint="eastAsia" w:ascii="仿宋" w:hAnsi="仿宋" w:eastAsia="仿宋" w:cs="仿宋"/>
          <w:sz w:val="32"/>
          <w:szCs w:val="32"/>
          <w:highlight w:val="none"/>
          <w:lang w:val="en-US" w:eastAsia="zh-CN"/>
        </w:rPr>
        <w:t>〕</w:t>
      </w:r>
      <w:bookmarkStart w:id="2" w:name="_GoBack"/>
      <w:bookmarkEnd w:id="2"/>
      <w:r>
        <w:rPr>
          <w:rFonts w:hint="eastAsia" w:hAnsi="仿宋"/>
          <w:sz w:val="32"/>
          <w:szCs w:val="32"/>
          <w:highlight w:val="none"/>
          <w:lang w:val="en-US" w:eastAsia="zh-CN"/>
        </w:rPr>
        <w:t>11号）和《2023年中央支持地方公共文化服务体系建设补助资金》（白财行</w:t>
      </w:r>
      <w:r>
        <w:rPr>
          <w:rFonts w:hint="eastAsia" w:ascii="仿宋" w:hAnsi="仿宋" w:eastAsia="仿宋" w:cs="仿宋"/>
          <w:sz w:val="32"/>
          <w:szCs w:val="32"/>
          <w:highlight w:val="none"/>
          <w:lang w:val="en-US" w:eastAsia="zh-CN"/>
        </w:rPr>
        <w:t>〔</w:t>
      </w:r>
      <w:r>
        <w:rPr>
          <w:rFonts w:hint="eastAsia" w:hAnsi="仿宋"/>
          <w:sz w:val="32"/>
          <w:szCs w:val="32"/>
          <w:highlight w:val="none"/>
          <w:lang w:val="en-US" w:eastAsia="zh-CN"/>
        </w:rPr>
        <w:t>2023</w:t>
      </w:r>
      <w:r>
        <w:rPr>
          <w:rFonts w:hint="eastAsia" w:ascii="仿宋" w:hAnsi="仿宋" w:eastAsia="仿宋" w:cs="仿宋"/>
          <w:sz w:val="32"/>
          <w:szCs w:val="32"/>
          <w:highlight w:val="none"/>
          <w:lang w:val="en-US" w:eastAsia="zh-CN"/>
        </w:rPr>
        <w:t>〕</w:t>
      </w:r>
      <w:r>
        <w:rPr>
          <w:rFonts w:hint="eastAsia" w:hAnsi="仿宋"/>
          <w:sz w:val="32"/>
          <w:szCs w:val="32"/>
          <w:highlight w:val="none"/>
          <w:lang w:val="en-US" w:eastAsia="zh-CN"/>
        </w:rPr>
        <w:t>64号），该项目</w:t>
      </w:r>
      <w:r>
        <w:rPr>
          <w:rFonts w:hint="eastAsia" w:hAnsi="仿宋"/>
          <w:sz w:val="32"/>
          <w:szCs w:val="32"/>
          <w:lang w:val="en-US" w:eastAsia="zh-CN"/>
        </w:rPr>
        <w:t>设置的绩效指标如下：</w:t>
      </w:r>
    </w:p>
    <w:tbl>
      <w:tblPr>
        <w:tblStyle w:val="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5"/>
        <w:gridCol w:w="1638"/>
        <w:gridCol w:w="2187"/>
        <w:gridCol w:w="1379"/>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blHeader/>
          <w:jc w:val="center"/>
        </w:trPr>
        <w:tc>
          <w:tcPr>
            <w:tcW w:w="110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
                <w:b/>
                <w:bCs/>
                <w:sz w:val="18"/>
                <w:szCs w:val="18"/>
                <w:lang w:eastAsia="zh-CN"/>
              </w:rPr>
            </w:pPr>
            <w:r>
              <w:rPr>
                <w:rFonts w:hint="eastAsia" w:ascii="宋体" w:hAnsi="宋体" w:eastAsia="宋体" w:cs="仿宋"/>
                <w:b/>
                <w:bCs/>
                <w:sz w:val="18"/>
                <w:szCs w:val="18"/>
                <w:lang w:val="en-US" w:eastAsia="zh-CN"/>
              </w:rPr>
              <w:t>一级指标</w:t>
            </w:r>
          </w:p>
        </w:tc>
        <w:tc>
          <w:tcPr>
            <w:tcW w:w="96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b/>
                <w:bCs/>
                <w:sz w:val="18"/>
                <w:szCs w:val="18"/>
                <w:lang w:val="en-US" w:eastAsia="zh-CN"/>
              </w:rPr>
            </w:pPr>
            <w:r>
              <w:rPr>
                <w:rFonts w:hint="eastAsia" w:ascii="宋体" w:hAnsi="宋体" w:eastAsia="宋体" w:cs="仿宋"/>
                <w:b/>
                <w:bCs/>
                <w:sz w:val="18"/>
                <w:szCs w:val="18"/>
                <w:lang w:val="en-US" w:eastAsia="zh-CN"/>
              </w:rPr>
              <w:t>二级指标</w:t>
            </w:r>
          </w:p>
        </w:tc>
        <w:tc>
          <w:tcPr>
            <w:tcW w:w="128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b/>
                <w:bCs/>
                <w:sz w:val="18"/>
                <w:szCs w:val="18"/>
                <w:lang w:val="en-US" w:eastAsia="zh-CN"/>
              </w:rPr>
            </w:pPr>
            <w:r>
              <w:rPr>
                <w:rFonts w:hint="eastAsia" w:ascii="宋体" w:hAnsi="宋体" w:eastAsia="宋体" w:cs="仿宋"/>
                <w:b/>
                <w:bCs/>
                <w:sz w:val="18"/>
                <w:szCs w:val="18"/>
                <w:lang w:val="en-US" w:eastAsia="zh-CN"/>
              </w:rPr>
              <w:t>三级指标</w:t>
            </w:r>
          </w:p>
        </w:tc>
        <w:tc>
          <w:tcPr>
            <w:tcW w:w="80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
                <w:b/>
                <w:bCs/>
                <w:sz w:val="18"/>
                <w:szCs w:val="18"/>
                <w:lang w:eastAsia="zh-CN"/>
              </w:rPr>
            </w:pPr>
            <w:r>
              <w:rPr>
                <w:rFonts w:hint="eastAsia" w:ascii="宋体" w:hAnsi="宋体" w:eastAsia="宋体" w:cs="仿宋"/>
                <w:b/>
                <w:bCs/>
                <w:sz w:val="18"/>
                <w:szCs w:val="18"/>
                <w:lang w:val="en-US" w:eastAsia="zh-CN"/>
              </w:rPr>
              <w:t>指标值</w:t>
            </w:r>
          </w:p>
        </w:tc>
        <w:tc>
          <w:tcPr>
            <w:tcW w:w="84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
                <w:b/>
                <w:bCs/>
                <w:sz w:val="18"/>
                <w:szCs w:val="18"/>
                <w:lang w:val="en-US" w:eastAsia="zh-CN"/>
              </w:rPr>
            </w:pPr>
            <w:r>
              <w:rPr>
                <w:rFonts w:hint="eastAsia" w:ascii="宋体" w:hAnsi="宋体" w:eastAsia="宋体" w:cs="仿宋"/>
                <w:b/>
                <w:bCs/>
                <w:sz w:val="18"/>
                <w:szCs w:val="18"/>
                <w:lang w:val="en-US" w:eastAsia="zh-CN"/>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sz w:val="18"/>
                <w:szCs w:val="18"/>
                <w:lang w:val="en-US" w:eastAsia="zh-CN"/>
              </w:rPr>
            </w:pPr>
            <w:r>
              <w:rPr>
                <w:rFonts w:hint="eastAsia" w:ascii="宋体" w:hAnsi="宋体" w:eastAsia="宋体" w:cs="仿宋"/>
                <w:sz w:val="18"/>
                <w:szCs w:val="18"/>
                <w:lang w:val="en-US" w:eastAsia="zh-CN"/>
              </w:rPr>
              <w:t>产出指标</w:t>
            </w:r>
          </w:p>
        </w:tc>
        <w:tc>
          <w:tcPr>
            <w:tcW w:w="96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
                <w:sz w:val="18"/>
                <w:szCs w:val="18"/>
                <w:lang w:val="en-US" w:eastAsia="zh-CN"/>
              </w:rPr>
            </w:pPr>
            <w:r>
              <w:rPr>
                <w:rFonts w:hint="eastAsia" w:ascii="宋体" w:hAnsi="宋体" w:eastAsia="宋体" w:cs="仿宋"/>
                <w:sz w:val="18"/>
                <w:szCs w:val="18"/>
                <w:lang w:val="en-US" w:eastAsia="zh-CN"/>
              </w:rPr>
              <w:t>数量指标</w:t>
            </w:r>
          </w:p>
        </w:tc>
        <w:tc>
          <w:tcPr>
            <w:tcW w:w="128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sz w:val="18"/>
                <w:szCs w:val="18"/>
                <w:lang w:val="en-US" w:eastAsia="zh-CN"/>
              </w:rPr>
            </w:pPr>
            <w:r>
              <w:rPr>
                <w:rFonts w:hint="eastAsia" w:ascii="宋体" w:hAnsi="宋体" w:eastAsia="宋体" w:cs="仿宋"/>
                <w:sz w:val="18"/>
                <w:szCs w:val="18"/>
                <w:lang w:val="en-US" w:eastAsia="zh-CN"/>
              </w:rPr>
              <w:t>改善基层公共文化体育设施条件</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sz w:val="18"/>
                <w:szCs w:val="18"/>
                <w:highlight w:val="none"/>
                <w:lang w:val="en-US" w:eastAsia="zh-CN"/>
              </w:rPr>
            </w:pPr>
            <w:r>
              <w:rPr>
                <w:rFonts w:hint="eastAsia" w:ascii="宋体" w:hAnsi="宋体" w:eastAsia="宋体" w:cs="仿宋"/>
                <w:sz w:val="18"/>
                <w:szCs w:val="18"/>
                <w:highlight w:val="none"/>
                <w:lang w:val="en-US" w:eastAsia="zh-CN"/>
              </w:rPr>
              <w:t>5个</w:t>
            </w:r>
          </w:p>
        </w:tc>
        <w:tc>
          <w:tcPr>
            <w:tcW w:w="14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
                <w:sz w:val="18"/>
                <w:szCs w:val="18"/>
                <w:highlight w:val="none"/>
                <w:lang w:val="en-US" w:eastAsia="zh-CN"/>
              </w:rPr>
            </w:pPr>
            <w:r>
              <w:rPr>
                <w:rFonts w:hint="eastAsia" w:ascii="宋体" w:hAnsi="宋体" w:eastAsia="宋体" w:cs="仿宋"/>
                <w:sz w:val="18"/>
                <w:szCs w:val="18"/>
                <w:highlight w:val="none"/>
                <w:lang w:val="en-US" w:eastAsia="zh-CN"/>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
                <w:sz w:val="18"/>
                <w:szCs w:val="18"/>
                <w:lang w:val="en-US" w:eastAsia="zh-CN"/>
              </w:rPr>
            </w:pPr>
          </w:p>
        </w:tc>
        <w:tc>
          <w:tcPr>
            <w:tcW w:w="96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
                <w:sz w:val="18"/>
                <w:szCs w:val="18"/>
                <w:lang w:val="en-US" w:eastAsia="zh-CN"/>
              </w:rPr>
            </w:pPr>
          </w:p>
        </w:tc>
        <w:tc>
          <w:tcPr>
            <w:tcW w:w="128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sz w:val="18"/>
                <w:szCs w:val="18"/>
                <w:lang w:val="en-US" w:eastAsia="zh-CN"/>
              </w:rPr>
            </w:pPr>
            <w:r>
              <w:rPr>
                <w:rFonts w:hint="eastAsia" w:ascii="宋体" w:hAnsi="宋体" w:eastAsia="宋体" w:cs="仿宋"/>
                <w:sz w:val="18"/>
                <w:szCs w:val="18"/>
                <w:lang w:val="en-US" w:eastAsia="zh-CN"/>
              </w:rPr>
              <w:t>开展文化活动</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sz w:val="18"/>
                <w:szCs w:val="18"/>
                <w:highlight w:val="none"/>
                <w:lang w:val="en-US" w:eastAsia="zh-CN"/>
              </w:rPr>
            </w:pPr>
            <w:r>
              <w:rPr>
                <w:rFonts w:hint="eastAsia" w:ascii="宋体" w:hAnsi="宋体" w:eastAsia="宋体" w:cs="仿宋"/>
                <w:sz w:val="18"/>
                <w:szCs w:val="18"/>
                <w:highlight w:val="none"/>
                <w:lang w:val="en-US" w:eastAsia="zh-CN"/>
              </w:rPr>
              <w:t>10个</w:t>
            </w:r>
          </w:p>
        </w:tc>
        <w:tc>
          <w:tcPr>
            <w:tcW w:w="14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
                <w:sz w:val="18"/>
                <w:szCs w:val="18"/>
                <w:highlight w:val="none"/>
                <w:lang w:val="en-US" w:eastAsia="zh-CN"/>
              </w:rPr>
            </w:pPr>
            <w:r>
              <w:rPr>
                <w:rFonts w:hint="eastAsia" w:ascii="宋体" w:hAnsi="宋体" w:eastAsia="宋体" w:cs="仿宋"/>
                <w:sz w:val="18"/>
                <w:szCs w:val="18"/>
                <w:highlight w:val="none"/>
                <w:lang w:val="en-US" w:eastAsia="zh-CN"/>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
                <w:sz w:val="18"/>
                <w:szCs w:val="18"/>
                <w:lang w:val="en-US" w:eastAsia="zh-CN"/>
              </w:rPr>
            </w:pPr>
          </w:p>
        </w:tc>
        <w:tc>
          <w:tcPr>
            <w:tcW w:w="96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
                <w:sz w:val="18"/>
                <w:szCs w:val="18"/>
                <w:lang w:val="en-US" w:eastAsia="zh-CN"/>
              </w:rPr>
            </w:pPr>
          </w:p>
        </w:tc>
        <w:tc>
          <w:tcPr>
            <w:tcW w:w="128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sz w:val="18"/>
                <w:szCs w:val="18"/>
                <w:lang w:val="en-US" w:eastAsia="zh-CN"/>
              </w:rPr>
            </w:pPr>
            <w:r>
              <w:rPr>
                <w:rFonts w:hint="eastAsia" w:ascii="宋体" w:hAnsi="宋体" w:eastAsia="宋体" w:cs="仿宋"/>
                <w:sz w:val="18"/>
                <w:szCs w:val="18"/>
                <w:lang w:val="en-US" w:eastAsia="zh-CN"/>
              </w:rPr>
              <w:t>加强基层公共文化服务人才队伍建设</w:t>
            </w:r>
          </w:p>
        </w:tc>
        <w:tc>
          <w:tcPr>
            <w:tcW w:w="13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sz w:val="18"/>
                <w:szCs w:val="18"/>
                <w:highlight w:val="yellow"/>
                <w:lang w:val="en-US" w:eastAsia="zh-CN"/>
              </w:rPr>
            </w:pPr>
            <w:r>
              <w:rPr>
                <w:rFonts w:hint="eastAsia" w:ascii="宋体" w:hAnsi="宋体" w:eastAsia="宋体" w:cs="仿宋"/>
                <w:sz w:val="18"/>
                <w:szCs w:val="18"/>
                <w:highlight w:val="none"/>
                <w:lang w:val="en-US" w:eastAsia="zh-CN"/>
              </w:rPr>
              <w:t>1个</w:t>
            </w:r>
          </w:p>
        </w:tc>
        <w:tc>
          <w:tcPr>
            <w:tcW w:w="14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
                <w:sz w:val="18"/>
                <w:szCs w:val="18"/>
                <w:highlight w:val="yellow"/>
                <w:lang w:val="en-US" w:eastAsia="zh-CN"/>
              </w:rPr>
            </w:pPr>
            <w:r>
              <w:rPr>
                <w:rFonts w:hint="eastAsia" w:ascii="宋体" w:hAnsi="宋体" w:eastAsia="宋体" w:cs="仿宋"/>
                <w:sz w:val="18"/>
                <w:szCs w:val="18"/>
                <w:highlight w:val="no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10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
                <w:sz w:val="18"/>
                <w:szCs w:val="18"/>
                <w:lang w:val="en-US" w:eastAsia="zh-CN"/>
              </w:rPr>
            </w:pPr>
          </w:p>
        </w:tc>
        <w:tc>
          <w:tcPr>
            <w:tcW w:w="96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
                <w:sz w:val="18"/>
                <w:szCs w:val="18"/>
                <w:lang w:val="en-US" w:eastAsia="zh-CN"/>
              </w:rPr>
            </w:pPr>
          </w:p>
        </w:tc>
        <w:tc>
          <w:tcPr>
            <w:tcW w:w="128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sz w:val="18"/>
                <w:szCs w:val="18"/>
                <w:lang w:val="en-US" w:eastAsia="zh-CN"/>
              </w:rPr>
            </w:pPr>
            <w:r>
              <w:rPr>
                <w:rFonts w:hint="eastAsia" w:ascii="宋体" w:hAnsi="宋体" w:eastAsia="宋体" w:cs="仿宋"/>
                <w:sz w:val="18"/>
                <w:szCs w:val="18"/>
                <w:lang w:val="en-US" w:eastAsia="zh-CN"/>
              </w:rPr>
              <w:t>文化室网络覆盖率</w:t>
            </w:r>
          </w:p>
        </w:tc>
        <w:tc>
          <w:tcPr>
            <w:tcW w:w="80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sz w:val="18"/>
                <w:szCs w:val="18"/>
                <w:lang w:val="en-US" w:eastAsia="zh-CN"/>
              </w:rPr>
            </w:pPr>
            <w:r>
              <w:rPr>
                <w:rFonts w:hint="default" w:ascii="宋体" w:hAnsi="宋体" w:eastAsia="宋体" w:cs="仿宋"/>
                <w:sz w:val="18"/>
                <w:szCs w:val="18"/>
                <w:lang w:val="en-US" w:eastAsia="zh-CN"/>
              </w:rPr>
              <w:t>≥99%</w:t>
            </w:r>
          </w:p>
        </w:tc>
        <w:tc>
          <w:tcPr>
            <w:tcW w:w="14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sz w:val="18"/>
                <w:szCs w:val="18"/>
                <w:lang w:val="en-US" w:eastAsia="zh-CN"/>
              </w:rPr>
            </w:pPr>
            <w:r>
              <w:rPr>
                <w:rFonts w:hint="eastAsia" w:ascii="宋体" w:hAnsi="宋体" w:eastAsia="宋体" w:cs="仿宋"/>
                <w:sz w:val="18"/>
                <w:szCs w:val="18"/>
                <w:lang w:val="en-US" w:eastAsia="zh-CN"/>
              </w:rPr>
              <w:t>100</w:t>
            </w:r>
            <w:r>
              <w:rPr>
                <w:rFonts w:hint="default" w:ascii="宋体" w:hAnsi="宋体" w:eastAsia="宋体" w:cs="仿宋"/>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sz w:val="18"/>
                <w:szCs w:val="18"/>
                <w:lang w:val="en-US" w:eastAsia="zh-CN"/>
              </w:rPr>
            </w:pPr>
          </w:p>
        </w:tc>
        <w:tc>
          <w:tcPr>
            <w:tcW w:w="96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sz w:val="18"/>
                <w:szCs w:val="18"/>
                <w:lang w:val="en-US" w:eastAsia="zh-CN"/>
              </w:rPr>
            </w:pPr>
            <w:r>
              <w:rPr>
                <w:rFonts w:hint="eastAsia" w:ascii="宋体" w:hAnsi="宋体" w:eastAsia="宋体" w:cs="仿宋"/>
                <w:sz w:val="18"/>
                <w:szCs w:val="18"/>
                <w:lang w:val="en-US" w:eastAsia="zh-CN"/>
              </w:rPr>
              <w:t>质量指标</w:t>
            </w:r>
          </w:p>
        </w:tc>
        <w:tc>
          <w:tcPr>
            <w:tcW w:w="128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sz w:val="18"/>
                <w:szCs w:val="18"/>
                <w:lang w:val="en-US" w:eastAsia="zh-CN"/>
              </w:rPr>
            </w:pPr>
            <w:r>
              <w:rPr>
                <w:rFonts w:hint="eastAsia" w:ascii="宋体" w:hAnsi="宋体" w:eastAsia="宋体" w:cs="仿宋"/>
                <w:sz w:val="18"/>
                <w:szCs w:val="18"/>
                <w:lang w:val="en-US" w:eastAsia="zh-CN"/>
              </w:rPr>
              <w:t>提升基层公共文化体育设施条件</w:t>
            </w:r>
          </w:p>
        </w:tc>
        <w:tc>
          <w:tcPr>
            <w:tcW w:w="80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sz w:val="18"/>
                <w:szCs w:val="18"/>
                <w:lang w:val="en-US" w:eastAsia="zh-CN"/>
              </w:rPr>
            </w:pPr>
            <w:r>
              <w:rPr>
                <w:rFonts w:hint="default" w:ascii="宋体" w:hAnsi="宋体" w:eastAsia="宋体" w:cs="仿宋"/>
                <w:sz w:val="18"/>
                <w:szCs w:val="18"/>
                <w:lang w:val="en-US" w:eastAsia="zh-CN"/>
              </w:rPr>
              <w:t>≥99%</w:t>
            </w:r>
          </w:p>
        </w:tc>
        <w:tc>
          <w:tcPr>
            <w:tcW w:w="14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sz w:val="18"/>
                <w:szCs w:val="18"/>
                <w:lang w:val="en-US" w:eastAsia="zh-CN"/>
              </w:rPr>
            </w:pPr>
            <w:r>
              <w:rPr>
                <w:rFonts w:hint="default" w:ascii="宋体" w:hAnsi="宋体" w:eastAsia="宋体" w:cs="仿宋"/>
                <w:sz w:val="18"/>
                <w:szCs w:val="18"/>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0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
                <w:sz w:val="18"/>
                <w:szCs w:val="18"/>
              </w:rPr>
            </w:pPr>
          </w:p>
        </w:tc>
        <w:tc>
          <w:tcPr>
            <w:tcW w:w="96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sz w:val="18"/>
                <w:szCs w:val="18"/>
                <w:lang w:val="en-US" w:eastAsia="zh-CN"/>
              </w:rPr>
            </w:pPr>
          </w:p>
        </w:tc>
        <w:tc>
          <w:tcPr>
            <w:tcW w:w="128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sz w:val="18"/>
                <w:szCs w:val="18"/>
                <w:lang w:val="en-US" w:eastAsia="zh-CN"/>
              </w:rPr>
            </w:pPr>
            <w:r>
              <w:rPr>
                <w:rFonts w:hint="eastAsia" w:ascii="宋体" w:hAnsi="宋体" w:eastAsia="宋体" w:cs="仿宋"/>
                <w:sz w:val="18"/>
                <w:szCs w:val="18"/>
                <w:lang w:val="en-US" w:eastAsia="zh-CN"/>
              </w:rPr>
              <w:t>加强基层公共文化服务人才队伍建设</w:t>
            </w:r>
          </w:p>
        </w:tc>
        <w:tc>
          <w:tcPr>
            <w:tcW w:w="80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sz w:val="18"/>
                <w:szCs w:val="18"/>
                <w:lang w:val="en-US" w:eastAsia="zh-CN"/>
              </w:rPr>
            </w:pPr>
            <w:r>
              <w:rPr>
                <w:rFonts w:hint="default" w:ascii="宋体" w:hAnsi="宋体" w:eastAsia="宋体" w:cs="仿宋"/>
                <w:sz w:val="18"/>
                <w:szCs w:val="18"/>
                <w:lang w:val="en-US" w:eastAsia="zh-CN"/>
              </w:rPr>
              <w:t>≥99%</w:t>
            </w:r>
          </w:p>
        </w:tc>
        <w:tc>
          <w:tcPr>
            <w:tcW w:w="14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sz w:val="18"/>
                <w:szCs w:val="18"/>
                <w:lang w:val="en-US" w:eastAsia="zh-CN"/>
              </w:rPr>
            </w:pPr>
            <w:r>
              <w:rPr>
                <w:rFonts w:hint="default" w:ascii="宋体" w:hAnsi="宋体" w:eastAsia="宋体" w:cs="仿宋"/>
                <w:sz w:val="18"/>
                <w:szCs w:val="18"/>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
                <w:sz w:val="18"/>
                <w:szCs w:val="18"/>
                <w:lang w:val="en-US" w:eastAsia="zh-CN"/>
              </w:rPr>
            </w:pPr>
          </w:p>
        </w:tc>
        <w:tc>
          <w:tcPr>
            <w:tcW w:w="96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
                <w:sz w:val="18"/>
                <w:szCs w:val="18"/>
                <w:lang w:val="en-US" w:eastAsia="zh-CN"/>
              </w:rPr>
            </w:pPr>
          </w:p>
        </w:tc>
        <w:tc>
          <w:tcPr>
            <w:tcW w:w="128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sz w:val="18"/>
                <w:szCs w:val="18"/>
                <w:lang w:val="en-US" w:eastAsia="zh-CN"/>
              </w:rPr>
            </w:pPr>
            <w:r>
              <w:rPr>
                <w:rFonts w:hint="eastAsia" w:ascii="宋体" w:hAnsi="宋体" w:eastAsia="宋体" w:cs="仿宋"/>
                <w:sz w:val="18"/>
                <w:szCs w:val="18"/>
                <w:lang w:val="en-US" w:eastAsia="zh-CN"/>
              </w:rPr>
              <w:t>开展文化活动</w:t>
            </w:r>
          </w:p>
        </w:tc>
        <w:tc>
          <w:tcPr>
            <w:tcW w:w="80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
                <w:sz w:val="18"/>
                <w:szCs w:val="18"/>
                <w:lang w:val="en-US" w:eastAsia="zh-CN"/>
              </w:rPr>
            </w:pPr>
            <w:r>
              <w:rPr>
                <w:rFonts w:hint="eastAsia" w:ascii="宋体" w:hAnsi="宋体" w:eastAsia="宋体" w:cs="仿宋"/>
                <w:sz w:val="18"/>
                <w:szCs w:val="18"/>
                <w:lang w:val="en-US" w:eastAsia="zh-CN"/>
              </w:rPr>
              <w:t>≥100%</w:t>
            </w:r>
          </w:p>
        </w:tc>
        <w:tc>
          <w:tcPr>
            <w:tcW w:w="14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
                <w:sz w:val="18"/>
                <w:szCs w:val="18"/>
                <w:lang w:val="en-US" w:eastAsia="zh-CN"/>
              </w:rPr>
            </w:pPr>
            <w:r>
              <w:rPr>
                <w:rFonts w:hint="eastAsia" w:ascii="宋体" w:hAnsi="宋体" w:eastAsia="宋体" w:cs="仿宋"/>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0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
                <w:sz w:val="18"/>
                <w:szCs w:val="18"/>
                <w:lang w:val="en-US" w:eastAsia="zh-CN"/>
              </w:rPr>
            </w:pPr>
          </w:p>
        </w:tc>
        <w:tc>
          <w:tcPr>
            <w:tcW w:w="96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
                <w:sz w:val="18"/>
                <w:szCs w:val="18"/>
                <w:lang w:val="en-US" w:eastAsia="zh-CN"/>
              </w:rPr>
            </w:pPr>
            <w:r>
              <w:rPr>
                <w:rFonts w:hint="eastAsia" w:ascii="宋体" w:hAnsi="宋体" w:eastAsia="宋体" w:cs="仿宋"/>
                <w:sz w:val="18"/>
                <w:szCs w:val="18"/>
                <w:lang w:val="en-US" w:eastAsia="zh-CN"/>
              </w:rPr>
              <w:t>时效指标</w:t>
            </w:r>
          </w:p>
        </w:tc>
        <w:tc>
          <w:tcPr>
            <w:tcW w:w="128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sz w:val="18"/>
                <w:szCs w:val="18"/>
                <w:lang w:val="en-US" w:eastAsia="zh-CN"/>
              </w:rPr>
            </w:pPr>
            <w:r>
              <w:rPr>
                <w:rFonts w:hint="default" w:ascii="宋体" w:hAnsi="宋体" w:eastAsia="宋体" w:cs="仿宋"/>
                <w:sz w:val="18"/>
                <w:szCs w:val="18"/>
                <w:lang w:val="en-US" w:eastAsia="zh-CN"/>
              </w:rPr>
              <w:t>任务完成及时性</w:t>
            </w:r>
          </w:p>
        </w:tc>
        <w:tc>
          <w:tcPr>
            <w:tcW w:w="80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
                <w:sz w:val="18"/>
                <w:szCs w:val="18"/>
                <w:lang w:val="en-US" w:eastAsia="zh-CN"/>
              </w:rPr>
            </w:pPr>
            <w:r>
              <w:rPr>
                <w:rFonts w:hint="eastAsia" w:ascii="宋体" w:hAnsi="宋体" w:eastAsia="宋体" w:cs="仿宋"/>
                <w:sz w:val="18"/>
                <w:szCs w:val="18"/>
                <w:lang w:val="en-US" w:eastAsia="zh-CN"/>
              </w:rPr>
              <w:t>100%</w:t>
            </w:r>
          </w:p>
        </w:tc>
        <w:tc>
          <w:tcPr>
            <w:tcW w:w="14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
                <w:sz w:val="18"/>
                <w:szCs w:val="18"/>
                <w:lang w:val="en-US" w:eastAsia="zh-CN"/>
              </w:rPr>
            </w:pPr>
            <w:r>
              <w:rPr>
                <w:rFonts w:hint="eastAsia" w:ascii="宋体" w:hAnsi="宋体" w:eastAsia="宋体" w:cs="仿宋"/>
                <w:sz w:val="18"/>
                <w:szCs w:val="18"/>
                <w:lang w:val="en-US" w:eastAsia="zh-CN"/>
              </w:rPr>
              <w:t>56.52%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sz w:val="18"/>
                <w:szCs w:val="18"/>
                <w:lang w:val="en-US" w:eastAsia="zh-CN"/>
              </w:rPr>
            </w:pPr>
            <w:r>
              <w:rPr>
                <w:rFonts w:hint="eastAsia" w:ascii="宋体" w:hAnsi="宋体" w:eastAsia="宋体" w:cs="仿宋"/>
                <w:sz w:val="18"/>
                <w:szCs w:val="18"/>
                <w:lang w:val="en-US" w:eastAsia="zh-CN"/>
              </w:rPr>
              <w:t>效益指标</w:t>
            </w:r>
          </w:p>
        </w:tc>
        <w:tc>
          <w:tcPr>
            <w:tcW w:w="96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sz w:val="18"/>
                <w:szCs w:val="18"/>
                <w:lang w:val="en-US" w:eastAsia="zh-CN"/>
              </w:rPr>
            </w:pPr>
            <w:r>
              <w:rPr>
                <w:rFonts w:hint="eastAsia" w:ascii="宋体" w:hAnsi="宋体" w:eastAsia="宋体" w:cs="仿宋"/>
                <w:sz w:val="18"/>
                <w:szCs w:val="18"/>
                <w:lang w:val="en-US" w:eastAsia="zh-CN"/>
              </w:rPr>
              <w:t>社会效益指标</w:t>
            </w:r>
          </w:p>
        </w:tc>
        <w:tc>
          <w:tcPr>
            <w:tcW w:w="128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sz w:val="18"/>
                <w:szCs w:val="18"/>
                <w:lang w:val="en-US" w:eastAsia="zh-CN"/>
              </w:rPr>
            </w:pPr>
            <w:r>
              <w:rPr>
                <w:rFonts w:hint="default" w:ascii="宋体" w:hAnsi="宋体" w:eastAsia="宋体" w:cs="仿宋"/>
                <w:sz w:val="18"/>
                <w:szCs w:val="18"/>
                <w:lang w:val="en-US" w:eastAsia="zh-CN"/>
              </w:rPr>
              <w:t>逐渐满足群众日益增长的精神文明需求</w:t>
            </w:r>
          </w:p>
        </w:tc>
        <w:tc>
          <w:tcPr>
            <w:tcW w:w="80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sz w:val="18"/>
                <w:szCs w:val="18"/>
                <w:lang w:val="en-US" w:eastAsia="zh-CN"/>
              </w:rPr>
            </w:pPr>
            <w:r>
              <w:rPr>
                <w:rFonts w:hint="eastAsia" w:ascii="宋体" w:hAnsi="宋体" w:eastAsia="宋体" w:cs="仿宋"/>
                <w:sz w:val="18"/>
                <w:szCs w:val="18"/>
                <w:lang w:val="en-US" w:eastAsia="zh-CN"/>
              </w:rPr>
              <w:t>逐步提高</w:t>
            </w:r>
          </w:p>
        </w:tc>
        <w:tc>
          <w:tcPr>
            <w:tcW w:w="14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
                <w:sz w:val="18"/>
                <w:szCs w:val="18"/>
                <w:lang w:val="en-US" w:eastAsia="zh-CN"/>
              </w:rPr>
            </w:pPr>
            <w:r>
              <w:rPr>
                <w:rFonts w:hint="eastAsia" w:ascii="宋体" w:hAnsi="宋体" w:eastAsia="宋体" w:cs="仿宋"/>
                <w:sz w:val="18"/>
                <w:szCs w:val="18"/>
                <w:lang w:val="en-US" w:eastAsia="zh-CN"/>
              </w:rPr>
              <w:t>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0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
                <w:sz w:val="18"/>
                <w:szCs w:val="18"/>
                <w:lang w:val="en-US" w:eastAsia="zh-CN"/>
              </w:rPr>
            </w:pPr>
          </w:p>
        </w:tc>
        <w:tc>
          <w:tcPr>
            <w:tcW w:w="96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
                <w:sz w:val="18"/>
                <w:szCs w:val="18"/>
                <w:lang w:val="en-US" w:eastAsia="zh-CN"/>
              </w:rPr>
            </w:pPr>
            <w:r>
              <w:rPr>
                <w:rFonts w:hint="eastAsia" w:ascii="宋体" w:hAnsi="宋体" w:eastAsia="宋体" w:cs="仿宋"/>
                <w:sz w:val="18"/>
                <w:szCs w:val="18"/>
                <w:lang w:val="en-US" w:eastAsia="zh-CN"/>
              </w:rPr>
              <w:t>可持续影响指标</w:t>
            </w:r>
          </w:p>
        </w:tc>
        <w:tc>
          <w:tcPr>
            <w:tcW w:w="128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sz w:val="18"/>
                <w:szCs w:val="18"/>
                <w:lang w:val="en-US" w:eastAsia="zh-CN"/>
              </w:rPr>
            </w:pPr>
            <w:r>
              <w:rPr>
                <w:rFonts w:hint="default" w:ascii="宋体" w:hAnsi="宋体" w:eastAsia="宋体" w:cs="仿宋"/>
                <w:sz w:val="18"/>
                <w:szCs w:val="18"/>
                <w:lang w:val="en-US" w:eastAsia="zh-CN"/>
              </w:rPr>
              <w:t>提升公共文化服务水平</w:t>
            </w:r>
          </w:p>
        </w:tc>
        <w:tc>
          <w:tcPr>
            <w:tcW w:w="80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
                <w:sz w:val="18"/>
                <w:szCs w:val="18"/>
                <w:lang w:val="en-US" w:eastAsia="zh-CN"/>
              </w:rPr>
            </w:pPr>
            <w:r>
              <w:rPr>
                <w:rFonts w:hint="eastAsia" w:ascii="宋体" w:hAnsi="宋体" w:eastAsia="宋体" w:cs="仿宋"/>
                <w:sz w:val="18"/>
                <w:szCs w:val="18"/>
                <w:lang w:val="en-US" w:eastAsia="zh-CN"/>
              </w:rPr>
              <w:t>逐步提高</w:t>
            </w:r>
          </w:p>
        </w:tc>
        <w:tc>
          <w:tcPr>
            <w:tcW w:w="14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
                <w:sz w:val="18"/>
                <w:szCs w:val="18"/>
                <w:lang w:val="en-US" w:eastAsia="zh-CN"/>
              </w:rPr>
            </w:pPr>
            <w:r>
              <w:rPr>
                <w:rFonts w:hint="eastAsia" w:ascii="宋体" w:hAnsi="宋体" w:eastAsia="宋体" w:cs="仿宋"/>
                <w:sz w:val="18"/>
                <w:szCs w:val="18"/>
                <w:lang w:val="en-US" w:eastAsia="zh-CN"/>
              </w:rPr>
              <w:t>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0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sz w:val="18"/>
                <w:szCs w:val="18"/>
                <w:lang w:val="en-US" w:eastAsia="zh-CN"/>
              </w:rPr>
            </w:pPr>
            <w:r>
              <w:rPr>
                <w:rFonts w:hint="eastAsia" w:ascii="宋体" w:hAnsi="宋体" w:eastAsia="宋体" w:cs="仿宋"/>
                <w:sz w:val="18"/>
                <w:szCs w:val="18"/>
                <w:lang w:val="en-US" w:eastAsia="zh-CN"/>
              </w:rPr>
              <w:t>满意度指标</w:t>
            </w:r>
          </w:p>
        </w:tc>
        <w:tc>
          <w:tcPr>
            <w:tcW w:w="961"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sz w:val="18"/>
                <w:szCs w:val="18"/>
                <w:lang w:val="en-US" w:eastAsia="zh-CN"/>
              </w:rPr>
            </w:pPr>
            <w:r>
              <w:rPr>
                <w:rFonts w:hint="eastAsia" w:ascii="宋体" w:hAnsi="宋体" w:eastAsia="宋体" w:cs="仿宋"/>
                <w:sz w:val="18"/>
                <w:szCs w:val="18"/>
                <w:lang w:val="en-US" w:eastAsia="zh-CN"/>
              </w:rPr>
              <w:t>服务对象满意度指标</w:t>
            </w:r>
          </w:p>
        </w:tc>
        <w:tc>
          <w:tcPr>
            <w:tcW w:w="128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sz w:val="18"/>
                <w:szCs w:val="18"/>
                <w:lang w:val="en-US" w:eastAsia="zh-CN"/>
              </w:rPr>
            </w:pPr>
            <w:r>
              <w:rPr>
                <w:rFonts w:hint="default" w:ascii="宋体" w:hAnsi="宋体" w:eastAsia="宋体" w:cs="仿宋"/>
                <w:sz w:val="18"/>
                <w:szCs w:val="18"/>
                <w:lang w:val="en-US" w:eastAsia="zh-CN"/>
              </w:rPr>
              <w:t>群众对公共文化服务满意度</w:t>
            </w:r>
          </w:p>
        </w:tc>
        <w:tc>
          <w:tcPr>
            <w:tcW w:w="80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仿宋"/>
                <w:sz w:val="18"/>
                <w:szCs w:val="18"/>
                <w:lang w:val="en-US" w:eastAsia="zh-CN"/>
              </w:rPr>
            </w:pPr>
            <w:r>
              <w:rPr>
                <w:rFonts w:hint="eastAsia" w:ascii="宋体" w:hAnsi="宋体" w:eastAsia="宋体" w:cs="宋体"/>
                <w:sz w:val="18"/>
                <w:szCs w:val="18"/>
                <w:lang w:eastAsia="zh-CN"/>
              </w:rPr>
              <w:t>≧</w:t>
            </w:r>
            <w:r>
              <w:rPr>
                <w:rFonts w:hint="eastAsia" w:ascii="宋体" w:hAnsi="宋体" w:eastAsia="宋体" w:cs="仿宋"/>
                <w:sz w:val="18"/>
                <w:szCs w:val="18"/>
                <w:lang w:val="en-US" w:eastAsia="zh-CN"/>
              </w:rPr>
              <w:t>98%</w:t>
            </w:r>
          </w:p>
        </w:tc>
        <w:tc>
          <w:tcPr>
            <w:tcW w:w="14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val="en-US" w:eastAsia="zh-CN"/>
              </w:rPr>
              <w:t>100</w:t>
            </w:r>
            <w:r>
              <w:rPr>
                <w:rFonts w:hint="eastAsia" w:ascii="宋体" w:hAnsi="宋体" w:eastAsia="宋体" w:cs="仿宋"/>
                <w:sz w:val="18"/>
                <w:szCs w:val="18"/>
                <w:lang w:val="en-US" w:eastAsia="zh-CN"/>
              </w:rPr>
              <w:t>%</w:t>
            </w:r>
          </w:p>
        </w:tc>
      </w:tr>
    </w:tbl>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outlineLvl w:val="0"/>
        <w:rPr>
          <w:rFonts w:hint="eastAsia" w:hAnsi="仿宋"/>
          <w:bCs/>
          <w:sz w:val="32"/>
          <w:szCs w:val="32"/>
          <w:lang w:val="en-US" w:eastAsia="zh-CN"/>
        </w:rPr>
      </w:pPr>
      <w:r>
        <w:rPr>
          <w:rFonts w:hint="eastAsia" w:hAnsi="仿宋"/>
          <w:bCs/>
          <w:sz w:val="32"/>
          <w:szCs w:val="32"/>
        </w:rPr>
        <w:t>本项目产出指标：</w:t>
      </w:r>
      <w:r>
        <w:rPr>
          <w:rFonts w:hint="eastAsia" w:hAnsi="仿宋"/>
          <w:bCs/>
          <w:sz w:val="32"/>
          <w:szCs w:val="32"/>
          <w:lang w:val="en-US" w:eastAsia="zh-CN"/>
        </w:rPr>
        <w:t>通过开展2023年文化和自然遗产日中小学生黎锦技艺大赛等活动，有效提升我县群众精神文明建设，经统计，总计开展文化活动10次。此外，文化室网络覆盖率已经达到100%。在质量指标方面，目前已经实施的项目均已达到绩效指标。</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outlineLvl w:val="0"/>
        <w:rPr>
          <w:rFonts w:hint="default" w:hAnsi="仿宋"/>
          <w:bCs/>
          <w:sz w:val="32"/>
          <w:szCs w:val="32"/>
          <w:lang w:val="en-US" w:eastAsia="zh-CN"/>
        </w:rPr>
      </w:pPr>
      <w:r>
        <w:rPr>
          <w:rFonts w:hint="eastAsia" w:hAnsi="仿宋"/>
          <w:bCs/>
          <w:sz w:val="32"/>
          <w:szCs w:val="32"/>
        </w:rPr>
        <w:t>项目实施后，</w:t>
      </w:r>
      <w:r>
        <w:rPr>
          <w:rFonts w:hint="eastAsia" w:hAnsi="仿宋"/>
          <w:bCs/>
          <w:sz w:val="32"/>
          <w:szCs w:val="32"/>
          <w:lang w:val="en-US" w:eastAsia="zh-CN"/>
        </w:rPr>
        <w:t>有利于加快构建现代公共文化服务体系，</w:t>
      </w:r>
      <w:r>
        <w:rPr>
          <w:rFonts w:hint="default" w:hAnsi="仿宋"/>
          <w:bCs/>
          <w:sz w:val="32"/>
          <w:szCs w:val="32"/>
          <w:lang w:val="en-US" w:eastAsia="zh-CN"/>
        </w:rPr>
        <w:t>逐渐满足群众日益增长的精神文明需求</w:t>
      </w:r>
      <w:r>
        <w:rPr>
          <w:rFonts w:hint="eastAsia" w:hAnsi="仿宋"/>
          <w:bCs/>
          <w:sz w:val="32"/>
          <w:szCs w:val="32"/>
          <w:lang w:val="en-US" w:eastAsia="zh-CN"/>
        </w:rPr>
        <w:t>，逐步</w:t>
      </w:r>
      <w:r>
        <w:rPr>
          <w:rFonts w:hint="default" w:hAnsi="仿宋"/>
          <w:bCs/>
          <w:sz w:val="32"/>
          <w:szCs w:val="32"/>
          <w:lang w:val="en-US" w:eastAsia="zh-CN"/>
        </w:rPr>
        <w:t>提升</w:t>
      </w:r>
      <w:r>
        <w:rPr>
          <w:rFonts w:hint="eastAsia" w:hAnsi="仿宋"/>
          <w:bCs/>
          <w:sz w:val="32"/>
          <w:szCs w:val="32"/>
          <w:lang w:val="en-US" w:eastAsia="zh-CN"/>
        </w:rPr>
        <w:t>了</w:t>
      </w:r>
      <w:r>
        <w:rPr>
          <w:rFonts w:hint="default" w:hAnsi="仿宋"/>
          <w:bCs/>
          <w:sz w:val="32"/>
          <w:szCs w:val="32"/>
          <w:lang w:val="en-US" w:eastAsia="zh-CN"/>
        </w:rPr>
        <w:t>公共文化服务水平</w:t>
      </w:r>
      <w:r>
        <w:rPr>
          <w:rFonts w:hint="eastAsia" w:hAnsi="仿宋"/>
          <w:bCs/>
          <w:sz w:val="32"/>
          <w:szCs w:val="32"/>
          <w:lang w:val="en-US" w:eastAsia="zh-CN"/>
        </w:rPr>
        <w:t>。各项效益指标都达到了项目的预期目标。</w:t>
      </w:r>
      <w:r>
        <w:rPr>
          <w:rFonts w:hint="default" w:hAnsi="仿宋"/>
          <w:bCs/>
          <w:sz w:val="32"/>
          <w:szCs w:val="32"/>
          <w:lang w:val="en-US" w:eastAsia="zh-CN"/>
        </w:rPr>
        <w:t>群众对公共文化服务满意度</w:t>
      </w:r>
      <w:r>
        <w:rPr>
          <w:rFonts w:hint="eastAsia" w:hAnsi="仿宋"/>
          <w:bCs/>
          <w:sz w:val="32"/>
          <w:szCs w:val="32"/>
          <w:lang w:val="en-US" w:eastAsia="zh-CN"/>
        </w:rPr>
        <w:t>达到100%。</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b w:val="0"/>
          <w:bCs/>
          <w:sz w:val="32"/>
          <w:szCs w:val="32"/>
        </w:rPr>
      </w:pPr>
      <w:r>
        <w:rPr>
          <w:rFonts w:hint="eastAsia" w:ascii="黑体" w:hAnsi="黑体" w:eastAsia="黑体" w:cs="黑体"/>
          <w:b w:val="0"/>
          <w:bCs/>
          <w:sz w:val="32"/>
          <w:szCs w:val="32"/>
        </w:rPr>
        <w:t>三、偏离绩效目标的原因和下一步改进措施</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hAnsi="仿宋" w:eastAsia="仿宋_GB2312"/>
          <w:sz w:val="32"/>
          <w:szCs w:val="32"/>
          <w:lang w:val="en-US" w:eastAsia="zh-CN"/>
        </w:rPr>
      </w:pPr>
      <w:r>
        <w:rPr>
          <w:rFonts w:hint="eastAsia" w:hAnsi="仿宋"/>
          <w:sz w:val="32"/>
          <w:szCs w:val="32"/>
          <w:lang w:val="en-US" w:eastAsia="zh-CN"/>
        </w:rPr>
        <w:t>除</w:t>
      </w:r>
      <w:r>
        <w:rPr>
          <w:rFonts w:hint="default" w:hAnsi="仿宋"/>
          <w:sz w:val="32"/>
          <w:szCs w:val="32"/>
          <w:lang w:val="en-US" w:eastAsia="zh-CN"/>
        </w:rPr>
        <w:t>任务完成及时性</w:t>
      </w:r>
      <w:r>
        <w:rPr>
          <w:rFonts w:hint="eastAsia" w:hAnsi="仿宋"/>
          <w:sz w:val="32"/>
          <w:szCs w:val="32"/>
          <w:lang w:val="en-US" w:eastAsia="zh-CN"/>
        </w:rPr>
        <w:t>等指标以外，本项目未偏离绩效目标，下一步白沙黎族自治县旅游和文化广电体育局将</w:t>
      </w:r>
      <w:r>
        <w:rPr>
          <w:rFonts w:hint="eastAsia" w:hAnsi="仿宋"/>
          <w:sz w:val="32"/>
          <w:szCs w:val="32"/>
          <w:highlight w:val="none"/>
          <w:lang w:val="en-US" w:eastAsia="zh-CN"/>
        </w:rPr>
        <w:t>尽快推进各项文化体育活动等项目实施工作，确保项目充分发</w:t>
      </w:r>
      <w:r>
        <w:rPr>
          <w:rFonts w:hint="eastAsia" w:hAnsi="仿宋"/>
          <w:sz w:val="32"/>
          <w:szCs w:val="32"/>
          <w:lang w:val="en-US" w:eastAsia="zh-CN"/>
        </w:rPr>
        <w:t>挥各项效益。</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黑体"/>
          <w:b w:val="0"/>
          <w:bCs/>
          <w:sz w:val="32"/>
          <w:szCs w:val="32"/>
        </w:rPr>
      </w:pPr>
      <w:r>
        <w:rPr>
          <w:rFonts w:hint="eastAsia" w:ascii="黑体" w:hAnsi="黑体" w:eastAsia="黑体" w:cs="黑体"/>
          <w:b w:val="0"/>
          <w:bCs/>
          <w:sz w:val="32"/>
          <w:szCs w:val="32"/>
        </w:rPr>
        <w:t>四、绩效自评结果拟应用和公开情况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hAnsi="仿宋"/>
          <w:sz w:val="32"/>
          <w:szCs w:val="32"/>
          <w:lang w:val="en-US" w:eastAsia="zh-CN"/>
        </w:rPr>
      </w:pPr>
      <w:r>
        <w:rPr>
          <w:rFonts w:hint="eastAsia" w:hAnsi="仿宋"/>
          <w:sz w:val="32"/>
          <w:szCs w:val="32"/>
          <w:lang w:val="en-US" w:eastAsia="zh-CN"/>
        </w:rPr>
        <w:t>本项目绩效评价结果将作为项目日常监督管理的重要手段，对提出的问题和建议要求项目责任人具体落实。并将该项目绩效自评报告</w:t>
      </w:r>
      <w:r>
        <w:rPr>
          <w:rFonts w:hint="eastAsia" w:ascii="仿宋_GB2312" w:hAnsi="仿宋_GB2312" w:eastAsia="仿宋_GB2312" w:cs="仿宋_GB2312"/>
          <w:b w:val="0"/>
          <w:bCs/>
          <w:color w:val="auto"/>
          <w:sz w:val="32"/>
          <w:szCs w:val="32"/>
          <w:lang w:val="en-US" w:eastAsia="zh-CN"/>
        </w:rPr>
        <w:t>公示公告</w:t>
      </w:r>
      <w:r>
        <w:rPr>
          <w:rFonts w:hint="eastAsia" w:ascii="仿宋_GB2312" w:hAnsi="仿宋_GB2312" w:cs="仿宋_GB2312"/>
          <w:b w:val="0"/>
          <w:bCs/>
          <w:color w:val="auto"/>
          <w:sz w:val="32"/>
          <w:szCs w:val="32"/>
          <w:lang w:val="en-US" w:eastAsia="zh-CN"/>
        </w:rPr>
        <w:t>在</w:t>
      </w:r>
      <w:r>
        <w:rPr>
          <w:rFonts w:hint="eastAsia" w:ascii="仿宋_GB2312" w:hAnsi="仿宋_GB2312" w:eastAsia="仿宋_GB2312" w:cs="仿宋_GB2312"/>
          <w:b w:val="0"/>
          <w:bCs/>
          <w:color w:val="auto"/>
          <w:sz w:val="32"/>
          <w:szCs w:val="32"/>
          <w:lang w:val="en-US" w:eastAsia="zh-CN"/>
        </w:rPr>
        <w:t>白沙黎族自治县人民政府网</w:t>
      </w:r>
      <w:r>
        <w:rPr>
          <w:rFonts w:hint="eastAsia" w:ascii="仿宋_GB2312" w:hAnsi="仿宋_GB2312" w:cs="仿宋_GB2312"/>
          <w:b w:val="0"/>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黑体"/>
          <w:b w:val="0"/>
          <w:bCs/>
          <w:sz w:val="32"/>
          <w:szCs w:val="32"/>
        </w:rPr>
      </w:pPr>
      <w:r>
        <w:rPr>
          <w:rFonts w:hint="eastAsia" w:ascii="黑体" w:hAnsi="黑体" w:eastAsia="黑体" w:cs="黑体"/>
          <w:b w:val="0"/>
          <w:bCs/>
          <w:sz w:val="32"/>
          <w:szCs w:val="32"/>
        </w:rPr>
        <w:t>五、其他需要说明的问题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b w:val="0"/>
          <w:bCs/>
          <w:sz w:val="32"/>
          <w:szCs w:val="32"/>
        </w:rPr>
      </w:pPr>
      <w:r>
        <w:rPr>
          <w:rFonts w:hint="eastAsia" w:ascii="仿宋" w:hAnsi="仿宋" w:eastAsia="仿宋" w:cs="仿宋"/>
          <w:b w:val="0"/>
          <w:bCs/>
          <w:sz w:val="32"/>
          <w:szCs w:val="32"/>
          <w:lang w:val="en-US" w:eastAsia="zh-CN"/>
        </w:rPr>
        <w:t>无</w:t>
      </w:r>
      <w:r>
        <w:rPr>
          <w:rFonts w:hint="eastAsia" w:ascii="仿宋" w:hAnsi="仿宋" w:eastAsia="仿宋" w:cs="仿宋"/>
          <w:b w:val="0"/>
          <w:bCs/>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sz w:val="32"/>
          <w:szCs w:val="32"/>
          <w:lang w:val="en"/>
        </w:rPr>
      </w:pPr>
      <w:r>
        <w:rPr>
          <w:rFonts w:hint="eastAsia" w:ascii="黑体" w:hAnsi="黑体" w:eastAsia="黑体" w:cs="黑体"/>
          <w:b w:val="0"/>
          <w:bCs/>
          <w:sz w:val="32"/>
          <w:szCs w:val="32"/>
          <w:lang w:val="en"/>
        </w:rPr>
        <w:t>六、附件</w:t>
      </w:r>
    </w:p>
    <w:p>
      <w:pPr>
        <w:pStyle w:val="2"/>
        <w:keepNext w:val="0"/>
        <w:keepLines w:val="0"/>
        <w:pageBreakBefore w:val="0"/>
        <w:widowControl w:val="0"/>
        <w:kinsoku/>
        <w:wordWrap/>
        <w:overflowPunct/>
        <w:topLinePunct w:val="0"/>
        <w:bidi w:val="0"/>
        <w:adjustRightInd/>
        <w:spacing w:line="560" w:lineRule="exact"/>
        <w:ind w:firstLine="640" w:firstLineChars="200"/>
        <w:jc w:val="both"/>
        <w:textAlignment w:val="auto"/>
        <w:rPr>
          <w:rFonts w:hint="eastAsia" w:ascii="仿宋_GB2312" w:hAnsi="宋体" w:eastAsia="仿宋_GB2312" w:cs="宋体"/>
          <w:sz w:val="32"/>
          <w:szCs w:val="32"/>
          <w:lang w:val="en-US"/>
        </w:rPr>
      </w:pPr>
      <w:bookmarkStart w:id="0" w:name="（三）建议"/>
      <w:bookmarkEnd w:id="0"/>
      <w:bookmarkStart w:id="1" w:name="_bookmark20"/>
      <w:bookmarkEnd w:id="1"/>
      <w:r>
        <w:rPr>
          <w:rFonts w:hint="eastAsia" w:ascii="仿宋" w:hAnsi="仿宋" w:eastAsia="仿宋" w:cs="仿宋"/>
          <w:b w:val="0"/>
          <w:bCs/>
          <w:sz w:val="32"/>
          <w:szCs w:val="32"/>
        </w:rPr>
        <w:t>202</w:t>
      </w:r>
      <w:r>
        <w:rPr>
          <w:rFonts w:hint="eastAsia" w:cs="仿宋"/>
          <w:b w:val="0"/>
          <w:bCs/>
          <w:sz w:val="32"/>
          <w:szCs w:val="32"/>
          <w:lang w:val="en-US" w:eastAsia="zh-CN"/>
        </w:rPr>
        <w:t>3</w:t>
      </w:r>
      <w:r>
        <w:rPr>
          <w:rFonts w:hint="eastAsia" w:ascii="仿宋" w:hAnsi="仿宋" w:eastAsia="仿宋" w:cs="仿宋"/>
          <w:b w:val="0"/>
          <w:bCs/>
          <w:sz w:val="32"/>
          <w:szCs w:val="32"/>
        </w:rPr>
        <w:t>年中央支持地方公共文化服务体系建设补助资金绩效目标自评表</w:t>
      </w:r>
    </w:p>
    <w:p>
      <w:pPr>
        <w:spacing w:line="360" w:lineRule="auto"/>
        <w:ind w:firstLine="640" w:firstLineChars="200"/>
        <w:jc w:val="right"/>
        <w:rPr>
          <w:rFonts w:hint="eastAsia" w:hAnsi="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hAnsi="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hAnsi="仿宋"/>
          <w:szCs w:val="32"/>
        </w:rPr>
      </w:pPr>
      <w:r>
        <w:rPr>
          <w:rFonts w:hint="eastAsia" w:hAnsi="仿宋"/>
          <w:sz w:val="32"/>
          <w:szCs w:val="32"/>
          <w:lang w:val="en-US" w:eastAsia="zh-CN"/>
        </w:rPr>
        <w:t>白沙黎族自治县旅游和文化广电体育局</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both"/>
        <w:textAlignment w:val="auto"/>
        <w:rPr>
          <w:rFonts w:hint="eastAsia" w:ascii="Times New Roman" w:hAnsi="仿宋" w:cs="Times New Roman"/>
          <w:sz w:val="32"/>
          <w:szCs w:val="32"/>
          <w:lang w:val="en-US" w:eastAsia="zh-CN"/>
        </w:rPr>
      </w:pPr>
      <w:r>
        <w:rPr>
          <w:rFonts w:hint="eastAsia" w:ascii="Times New Roman" w:hAnsi="仿宋" w:cs="Times New Roman"/>
          <w:sz w:val="32"/>
          <w:szCs w:val="32"/>
          <w:lang w:val="en-US" w:eastAsia="zh-CN"/>
        </w:rPr>
        <w:t xml:space="preserve">  2024年3月21日</w:t>
      </w:r>
    </w:p>
    <w:sectPr>
      <w:footerReference r:id="rId4" w:type="first"/>
      <w:footerReference r:id="rId3"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589193"/>
    <w:multiLevelType w:val="singleLevel"/>
    <w:tmpl w:val="19589193"/>
    <w:lvl w:ilvl="0" w:tentative="0">
      <w:start w:val="2"/>
      <w:numFmt w:val="chineseCounting"/>
      <w:suff w:val="nothing"/>
      <w:lvlText w:val="（%1）"/>
      <w:lvlJc w:val="left"/>
      <w:rPr>
        <w:rFonts w:hint="eastAsia" w:ascii="楷体" w:hAnsi="楷体" w:eastAsia="楷体" w:cs="楷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mQwM2NmMWVkN2VjNTkzY2UwODZmNTQzYTFlN2EifQ=="/>
  </w:docVars>
  <w:rsids>
    <w:rsidRoot w:val="00000000"/>
    <w:rsid w:val="03F14EBD"/>
    <w:rsid w:val="08426AB3"/>
    <w:rsid w:val="13D34E8D"/>
    <w:rsid w:val="1F435092"/>
    <w:rsid w:val="1F516372"/>
    <w:rsid w:val="226C40A7"/>
    <w:rsid w:val="24EF7B1A"/>
    <w:rsid w:val="299E7348"/>
    <w:rsid w:val="2CE65C45"/>
    <w:rsid w:val="3AF17331"/>
    <w:rsid w:val="3F1C518A"/>
    <w:rsid w:val="4B3A5242"/>
    <w:rsid w:val="4CD231EC"/>
    <w:rsid w:val="4D833FF8"/>
    <w:rsid w:val="50BC5872"/>
    <w:rsid w:val="50C7131D"/>
    <w:rsid w:val="52D620A0"/>
    <w:rsid w:val="55CF33DA"/>
    <w:rsid w:val="56992199"/>
    <w:rsid w:val="5E5120EE"/>
    <w:rsid w:val="62B87168"/>
    <w:rsid w:val="673E437A"/>
    <w:rsid w:val="6C077EA4"/>
    <w:rsid w:val="6ED008BB"/>
    <w:rsid w:val="79010C0C"/>
    <w:rsid w:val="7BC168A4"/>
    <w:rsid w:val="7E055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仿宋" w:hAnsi="仿宋" w:eastAsia="仿宋" w:cs="仿宋"/>
      <w:kern w:val="0"/>
      <w:sz w:val="24"/>
      <w:lang w:val="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1"/>
    <w:pPr>
      <w:spacing w:line="360" w:lineRule="auto"/>
      <w:ind w:firstLine="420" w:firstLineChars="200"/>
    </w:pPr>
    <w:rPr>
      <w:rFonts w:ascii="Calibri" w:hAnsi="Calibri" w:eastAsia="宋体"/>
      <w:sz w:val="28"/>
      <w:szCs w:val="22"/>
    </w:rPr>
  </w:style>
  <w:style w:type="paragraph" w:customStyle="1" w:styleId="8">
    <w:name w:val="p0"/>
    <w:basedOn w:val="1"/>
    <w:qFormat/>
    <w:uiPriority w:val="0"/>
    <w:pPr>
      <w:widowControl/>
    </w:pPr>
    <w:rPr>
      <w:rFonts w:ascii="Times New Roman" w:hAnsi="Times New Roman" w:eastAsia="宋体"/>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2933</Words>
  <Characters>3200</Characters>
  <Lines>0</Lines>
  <Paragraphs>0</Paragraphs>
  <TotalTime>4</TotalTime>
  <ScaleCrop>false</ScaleCrop>
  <LinksUpToDate>false</LinksUpToDate>
  <CharactersWithSpaces>3354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2023-05-23T11:24:00Z</dcterms:created>
  <dc:creator>mingxu</dc:creator>
  <cp:lastModifiedBy>Administrator</cp:lastModifiedBy>
  <cp:lastPrinted>2024-04-29T02:26:00Z</cp:lastPrinted>
  <dcterms:modified xsi:type="dcterms:W3CDTF">2024-04-29T03:01:37Z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F43C2D69E96B4989BC058F8F45732EB7_13</vt:lpwstr>
  </property>
</Properties>
</file>