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23905">
      <w:pPr>
        <w:rPr>
          <w:sz w:val="84"/>
          <w:szCs w:val="84"/>
          <w:u w:val="single"/>
        </w:rPr>
      </w:pPr>
    </w:p>
    <w:p w14:paraId="3BF4D623">
      <w:pPr>
        <w:rPr>
          <w:sz w:val="84"/>
          <w:szCs w:val="84"/>
          <w:u w:val="single"/>
        </w:rPr>
      </w:pPr>
    </w:p>
    <w:p w14:paraId="51624207">
      <w:pPr>
        <w:rPr>
          <w:sz w:val="84"/>
          <w:szCs w:val="84"/>
          <w:u w:val="single"/>
        </w:rPr>
      </w:pPr>
    </w:p>
    <w:p w14:paraId="3691C1DE">
      <w:pPr>
        <w:rPr>
          <w:sz w:val="84"/>
          <w:szCs w:val="84"/>
          <w:u w:val="single"/>
        </w:rPr>
      </w:pPr>
    </w:p>
    <w:p w14:paraId="4BEA7F3F">
      <w:pPr>
        <w:jc w:val="center"/>
        <w:rPr>
          <w:rFonts w:hint="default" w:ascii="方正小标宋简体" w:hAnsi="方正小标宋简体" w:eastAsia="方正小标宋简体" w:cs="方正小标宋简体"/>
          <w:sz w:val="52"/>
          <w:szCs w:val="52"/>
          <w:lang w:val="en-US" w:eastAsia="zh-CN"/>
        </w:rPr>
      </w:pPr>
      <w:bookmarkStart w:id="0" w:name="OLE_LINK11"/>
      <w:r>
        <w:rPr>
          <w:rFonts w:hint="eastAsia" w:ascii="方正小标宋简体" w:hAnsi="方正小标宋简体" w:eastAsia="方正小标宋简体" w:cs="方正小标宋简体"/>
          <w:sz w:val="52"/>
          <w:szCs w:val="52"/>
          <w:lang w:val="en-US" w:eastAsia="zh-CN"/>
        </w:rPr>
        <w:t>白沙黎族自治县少年儿童业余体育学校</w:t>
      </w:r>
      <w:bookmarkEnd w:id="0"/>
      <w:r>
        <w:rPr>
          <w:rFonts w:hint="eastAsia" w:ascii="方正小标宋简体" w:hAnsi="方正小标宋简体" w:eastAsia="方正小标宋简体" w:cs="方正小标宋简体"/>
          <w:sz w:val="52"/>
          <w:szCs w:val="52"/>
          <w:lang w:val="en-US" w:eastAsia="zh-CN"/>
        </w:rPr>
        <w:t>2026年度</w:t>
      </w:r>
      <w:r>
        <w:rPr>
          <w:rFonts w:hint="eastAsia" w:ascii="方正小标宋简体" w:hAnsi="方正小标宋简体" w:eastAsia="方正小标宋简体" w:cs="方正小标宋简体"/>
          <w:sz w:val="52"/>
          <w:szCs w:val="52"/>
        </w:rPr>
        <w:t>预算</w:t>
      </w:r>
      <w:r>
        <w:rPr>
          <w:rFonts w:hint="eastAsia" w:ascii="方正小标宋简体" w:hAnsi="方正小标宋简体" w:eastAsia="方正小标宋简体" w:cs="方正小标宋简体"/>
          <w:sz w:val="52"/>
          <w:szCs w:val="52"/>
          <w:lang w:val="en-US" w:eastAsia="zh-CN"/>
        </w:rPr>
        <w:t>公开说明</w:t>
      </w:r>
    </w:p>
    <w:p w14:paraId="38743D45">
      <w:pPr>
        <w:ind w:firstLine="1680"/>
        <w:jc w:val="center"/>
        <w:rPr>
          <w:sz w:val="84"/>
          <w:szCs w:val="84"/>
        </w:rPr>
      </w:pPr>
    </w:p>
    <w:p w14:paraId="2EBD7248">
      <w:pPr>
        <w:ind w:firstLine="1680"/>
        <w:jc w:val="center"/>
        <w:rPr>
          <w:sz w:val="84"/>
          <w:szCs w:val="84"/>
        </w:rPr>
      </w:pPr>
    </w:p>
    <w:p w14:paraId="199CDFBE">
      <w:pPr>
        <w:ind w:firstLine="1680"/>
        <w:jc w:val="center"/>
        <w:rPr>
          <w:sz w:val="84"/>
          <w:szCs w:val="84"/>
        </w:rPr>
      </w:pPr>
    </w:p>
    <w:p w14:paraId="27AE9A98">
      <w:pPr>
        <w:ind w:firstLine="1680"/>
        <w:jc w:val="center"/>
        <w:rPr>
          <w:sz w:val="84"/>
          <w:szCs w:val="84"/>
        </w:rPr>
      </w:pPr>
    </w:p>
    <w:p w14:paraId="75715B7A">
      <w:pPr>
        <w:rPr>
          <w:sz w:val="84"/>
          <w:szCs w:val="84"/>
        </w:rPr>
      </w:pPr>
    </w:p>
    <w:p w14:paraId="76736CC2">
      <w:pPr>
        <w:jc w:val="center"/>
        <w:rPr>
          <w:rFonts w:hint="default" w:ascii="黑体" w:hAnsi="黑体" w:eastAsia="黑体"/>
          <w:sz w:val="52"/>
          <w:szCs w:val="52"/>
          <w:lang w:val="en-US"/>
        </w:rPr>
      </w:pPr>
      <w:r>
        <w:rPr>
          <w:rFonts w:hint="eastAsia" w:ascii="方正小标宋简体" w:hAnsi="方正小标宋简体" w:eastAsia="方正小标宋简体" w:cs="方正小标宋简体"/>
          <w:sz w:val="52"/>
          <w:szCs w:val="52"/>
          <w:lang w:val="en-US" w:eastAsia="zh-CN"/>
        </w:rPr>
        <w:t>目 录</w:t>
      </w:r>
    </w:p>
    <w:p w14:paraId="395D6B0A">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白沙黎族自治县</w:t>
      </w:r>
      <w:r>
        <w:rPr>
          <w:rFonts w:hint="eastAsia" w:ascii="黑体" w:hAnsi="黑体" w:eastAsia="黑体"/>
          <w:sz w:val="32"/>
          <w:szCs w:val="32"/>
          <w:lang w:eastAsia="zh-CN"/>
        </w:rPr>
        <w:t>少年儿童业余体育学校</w:t>
      </w:r>
      <w:r>
        <w:rPr>
          <w:rFonts w:hint="eastAsia" w:ascii="黑体" w:hAnsi="黑体" w:eastAsia="黑体"/>
          <w:sz w:val="32"/>
          <w:szCs w:val="32"/>
        </w:rPr>
        <w:t>概况</w:t>
      </w:r>
    </w:p>
    <w:p w14:paraId="0502C4CE">
      <w:pPr>
        <w:pStyle w:val="6"/>
        <w:numPr>
          <w:ilvl w:val="0"/>
          <w:numId w:val="2"/>
        </w:numPr>
        <w:ind w:firstLineChars="0"/>
        <w:jc w:val="left"/>
        <w:rPr>
          <w:rFonts w:hint="eastAsia" w:ascii="仿宋" w:hAnsi="仿宋" w:eastAsia="仿宋" w:cs="仿宋"/>
          <w:sz w:val="32"/>
          <w:szCs w:val="32"/>
        </w:rPr>
      </w:pPr>
      <w:r>
        <w:rPr>
          <w:rFonts w:hint="eastAsia" w:ascii="仿宋" w:hAnsi="仿宋" w:eastAsia="仿宋" w:cs="仿宋"/>
          <w:sz w:val="32"/>
          <w:szCs w:val="32"/>
        </w:rPr>
        <w:t>主要职能</w:t>
      </w:r>
    </w:p>
    <w:p w14:paraId="4BD3CF28">
      <w:pPr>
        <w:pStyle w:val="6"/>
        <w:numPr>
          <w:ilvl w:val="0"/>
          <w:numId w:val="2"/>
        </w:numPr>
        <w:ind w:firstLineChars="0"/>
        <w:jc w:val="left"/>
        <w:rPr>
          <w:rFonts w:hint="eastAsia" w:ascii="仿宋" w:hAnsi="仿宋" w:eastAsia="仿宋" w:cs="仿宋"/>
          <w:sz w:val="32"/>
          <w:szCs w:val="32"/>
        </w:rPr>
      </w:pPr>
      <w:r>
        <w:rPr>
          <w:rFonts w:hint="eastAsia" w:ascii="仿宋" w:hAnsi="仿宋" w:eastAsia="仿宋" w:cs="仿宋"/>
          <w:sz w:val="32"/>
          <w:szCs w:val="32"/>
        </w:rPr>
        <w:t>部门预算单位构成</w:t>
      </w:r>
    </w:p>
    <w:p w14:paraId="2B2EDB48">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白沙黎族自治县</w:t>
      </w:r>
      <w:r>
        <w:rPr>
          <w:rFonts w:hint="eastAsia" w:ascii="黑体" w:hAnsi="黑体" w:eastAsia="黑体"/>
          <w:sz w:val="32"/>
          <w:szCs w:val="32"/>
          <w:lang w:eastAsia="zh-CN"/>
        </w:rPr>
        <w:t>少年儿童业余体育学校2026年</w:t>
      </w:r>
      <w:r>
        <w:rPr>
          <w:rFonts w:hint="eastAsia" w:ascii="黑体" w:hAnsi="黑体" w:eastAsia="黑体"/>
          <w:sz w:val="32"/>
          <w:szCs w:val="32"/>
        </w:rPr>
        <w:t>预算表</w:t>
      </w:r>
    </w:p>
    <w:p w14:paraId="0332ADA7">
      <w:pPr>
        <w:pStyle w:val="9"/>
        <w:numPr>
          <w:ilvl w:val="0"/>
          <w:numId w:val="3"/>
        </w:numPr>
        <w:spacing w:line="578" w:lineRule="exact"/>
        <w:ind w:firstLineChars="0"/>
        <w:rPr>
          <w:rFonts w:hint="eastAsia" w:ascii="仿宋" w:hAnsi="仿宋" w:eastAsia="仿宋" w:cs="仿宋"/>
          <w:sz w:val="32"/>
          <w:szCs w:val="32"/>
        </w:rPr>
      </w:pPr>
      <w:r>
        <w:rPr>
          <w:rFonts w:hint="eastAsia" w:ascii="仿宋" w:hAnsi="仿宋" w:eastAsia="仿宋" w:cs="仿宋"/>
          <w:sz w:val="32"/>
          <w:szCs w:val="32"/>
        </w:rPr>
        <w:t>财政拨款收支总表</w:t>
      </w:r>
    </w:p>
    <w:p w14:paraId="716AB3F9">
      <w:pPr>
        <w:pStyle w:val="9"/>
        <w:numPr>
          <w:ilvl w:val="0"/>
          <w:numId w:val="3"/>
        </w:numPr>
        <w:spacing w:line="578" w:lineRule="exact"/>
        <w:ind w:firstLineChars="0"/>
        <w:rPr>
          <w:rFonts w:hint="eastAsia" w:ascii="仿宋" w:hAnsi="仿宋" w:eastAsia="仿宋" w:cs="仿宋"/>
          <w:sz w:val="32"/>
          <w:szCs w:val="32"/>
        </w:rPr>
      </w:pPr>
      <w:r>
        <w:rPr>
          <w:rFonts w:hint="eastAsia" w:ascii="仿宋" w:hAnsi="仿宋" w:eastAsia="仿宋" w:cs="仿宋"/>
          <w:sz w:val="32"/>
          <w:szCs w:val="32"/>
        </w:rPr>
        <w:t>一般公共预算支出表</w:t>
      </w:r>
    </w:p>
    <w:p w14:paraId="26F42737">
      <w:pPr>
        <w:pStyle w:val="9"/>
        <w:numPr>
          <w:ilvl w:val="0"/>
          <w:numId w:val="3"/>
        </w:numPr>
        <w:spacing w:line="578" w:lineRule="exact"/>
        <w:ind w:firstLineChars="0"/>
        <w:rPr>
          <w:rFonts w:hint="eastAsia" w:ascii="仿宋" w:hAnsi="仿宋" w:eastAsia="仿宋" w:cs="仿宋"/>
          <w:sz w:val="32"/>
          <w:szCs w:val="32"/>
        </w:rPr>
      </w:pPr>
      <w:r>
        <w:rPr>
          <w:rFonts w:hint="eastAsia" w:ascii="仿宋" w:hAnsi="仿宋" w:eastAsia="仿宋" w:cs="仿宋"/>
          <w:sz w:val="32"/>
          <w:szCs w:val="32"/>
        </w:rPr>
        <w:t>一般公共预算基本支出表</w:t>
      </w:r>
    </w:p>
    <w:p w14:paraId="6B8D964E">
      <w:pPr>
        <w:pStyle w:val="9"/>
        <w:numPr>
          <w:ilvl w:val="0"/>
          <w:numId w:val="3"/>
        </w:numPr>
        <w:spacing w:line="578" w:lineRule="exact"/>
        <w:ind w:firstLineChars="0"/>
        <w:rPr>
          <w:rFonts w:hint="eastAsia" w:ascii="仿宋" w:hAnsi="仿宋" w:eastAsia="仿宋" w:cs="仿宋"/>
          <w:sz w:val="32"/>
          <w:szCs w:val="32"/>
        </w:rPr>
      </w:pPr>
      <w:r>
        <w:rPr>
          <w:rFonts w:hint="eastAsia" w:ascii="仿宋" w:hAnsi="仿宋" w:eastAsia="仿宋" w:cs="仿宋"/>
          <w:sz w:val="32"/>
          <w:szCs w:val="32"/>
        </w:rPr>
        <w:t>一般公共预算“三公”经费支出表</w:t>
      </w:r>
    </w:p>
    <w:p w14:paraId="2DE60231">
      <w:pPr>
        <w:pStyle w:val="9"/>
        <w:numPr>
          <w:ilvl w:val="0"/>
          <w:numId w:val="3"/>
        </w:numPr>
        <w:spacing w:line="578" w:lineRule="exact"/>
        <w:ind w:firstLineChars="0"/>
        <w:rPr>
          <w:rFonts w:hint="eastAsia" w:ascii="仿宋" w:hAnsi="仿宋" w:eastAsia="仿宋" w:cs="仿宋"/>
          <w:sz w:val="32"/>
          <w:szCs w:val="32"/>
        </w:rPr>
      </w:pPr>
      <w:r>
        <w:rPr>
          <w:rFonts w:hint="eastAsia" w:ascii="仿宋" w:hAnsi="仿宋" w:eastAsia="仿宋" w:cs="仿宋"/>
          <w:sz w:val="32"/>
          <w:szCs w:val="32"/>
        </w:rPr>
        <w:t>政府性基金预算支出表。</w:t>
      </w:r>
    </w:p>
    <w:p w14:paraId="74EA0500">
      <w:pPr>
        <w:pStyle w:val="9"/>
        <w:numPr>
          <w:ilvl w:val="0"/>
          <w:numId w:val="3"/>
        </w:numPr>
        <w:spacing w:line="578" w:lineRule="exact"/>
        <w:ind w:firstLineChars="0"/>
        <w:rPr>
          <w:rFonts w:hint="eastAsia" w:ascii="仿宋" w:hAnsi="仿宋" w:eastAsia="仿宋" w:cs="仿宋"/>
          <w:sz w:val="32"/>
          <w:szCs w:val="32"/>
        </w:rPr>
      </w:pPr>
      <w:r>
        <w:rPr>
          <w:rFonts w:hint="eastAsia" w:ascii="仿宋" w:hAnsi="仿宋" w:eastAsia="仿宋" w:cs="仿宋"/>
          <w:sz w:val="32"/>
          <w:szCs w:val="32"/>
        </w:rPr>
        <w:t>政府性基金预算“三公”经费支出表</w:t>
      </w:r>
    </w:p>
    <w:p w14:paraId="56CD3997">
      <w:pPr>
        <w:pStyle w:val="9"/>
        <w:numPr>
          <w:ilvl w:val="0"/>
          <w:numId w:val="3"/>
        </w:numPr>
        <w:spacing w:line="578" w:lineRule="exact"/>
        <w:ind w:firstLineChars="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部门收支总表</w:t>
      </w:r>
    </w:p>
    <w:p w14:paraId="57A03C12">
      <w:pPr>
        <w:pStyle w:val="9"/>
        <w:numPr>
          <w:ilvl w:val="0"/>
          <w:numId w:val="3"/>
        </w:numPr>
        <w:spacing w:line="578" w:lineRule="exact"/>
        <w:ind w:firstLineChars="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国有资本经营预算支出表</w:t>
      </w:r>
    </w:p>
    <w:p w14:paraId="01602FF8">
      <w:pPr>
        <w:pStyle w:val="9"/>
        <w:numPr>
          <w:ilvl w:val="0"/>
          <w:numId w:val="3"/>
        </w:numPr>
        <w:spacing w:line="578" w:lineRule="exact"/>
        <w:ind w:firstLineChars="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部门收入总表</w:t>
      </w:r>
    </w:p>
    <w:p w14:paraId="2A139431">
      <w:pPr>
        <w:pStyle w:val="9"/>
        <w:numPr>
          <w:ilvl w:val="0"/>
          <w:numId w:val="3"/>
        </w:numPr>
        <w:spacing w:line="578" w:lineRule="exact"/>
        <w:ind w:firstLineChars="0"/>
        <w:jc w:val="left"/>
        <w:rPr>
          <w:rFonts w:hint="eastAsia" w:ascii="仿宋" w:hAnsi="仿宋" w:eastAsia="仿宋" w:cs="仿宋"/>
          <w:sz w:val="32"/>
          <w:szCs w:val="32"/>
        </w:rPr>
      </w:pPr>
      <w:r>
        <w:rPr>
          <w:rFonts w:hint="eastAsia" w:ascii="仿宋" w:hAnsi="仿宋" w:eastAsia="仿宋" w:cs="仿宋"/>
          <w:color w:val="000000" w:themeColor="text1"/>
          <w:sz w:val="32"/>
          <w:szCs w:val="32"/>
          <w14:textFill>
            <w14:solidFill>
              <w14:schemeClr w14:val="tx1"/>
            </w14:solidFill>
          </w14:textFill>
        </w:rPr>
        <w:t>部门支出总表</w:t>
      </w:r>
    </w:p>
    <w:p w14:paraId="3CF875D6">
      <w:pPr>
        <w:pStyle w:val="9"/>
        <w:numPr>
          <w:ilvl w:val="0"/>
          <w:numId w:val="0"/>
        </w:numPr>
        <w:spacing w:line="578" w:lineRule="exact"/>
        <w:ind w:leftChars="0"/>
        <w:jc w:val="left"/>
        <w:rPr>
          <w:rFonts w:hint="eastAsia" w:ascii="仿宋" w:hAnsi="仿宋" w:eastAsia="仿宋" w:cs="仿宋"/>
          <w:sz w:val="32"/>
          <w:szCs w:val="32"/>
        </w:rPr>
      </w:pPr>
      <w:r>
        <w:rPr>
          <w:rFonts w:hint="eastAsia" w:ascii="仿宋" w:hAnsi="仿宋" w:eastAsia="仿宋" w:cs="仿宋"/>
          <w:sz w:val="32"/>
          <w:szCs w:val="32"/>
          <w:lang w:val="en-US" w:eastAsia="zh-CN"/>
        </w:rPr>
        <w:t>十一、</w:t>
      </w:r>
      <w:r>
        <w:rPr>
          <w:rFonts w:hint="eastAsia" w:ascii="仿宋" w:hAnsi="仿宋" w:eastAsia="仿宋" w:cs="仿宋"/>
          <w:sz w:val="32"/>
          <w:szCs w:val="32"/>
        </w:rPr>
        <w:t>项目支出绩效信息表</w:t>
      </w:r>
    </w:p>
    <w:p w14:paraId="2D969BE2">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白沙黎族自治县</w:t>
      </w:r>
      <w:r>
        <w:rPr>
          <w:rFonts w:hint="eastAsia" w:ascii="黑体" w:hAnsi="黑体" w:eastAsia="黑体"/>
          <w:sz w:val="32"/>
          <w:szCs w:val="32"/>
          <w:lang w:eastAsia="zh-CN"/>
        </w:rPr>
        <w:t>少年儿童业余体育学校2026年</w:t>
      </w:r>
      <w:r>
        <w:rPr>
          <w:rFonts w:hint="eastAsia" w:ascii="黑体" w:hAnsi="黑体" w:eastAsia="黑体"/>
          <w:sz w:val="32"/>
          <w:szCs w:val="32"/>
        </w:rPr>
        <w:t>预算情况说明</w:t>
      </w:r>
    </w:p>
    <w:p w14:paraId="6328BC52">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名词解释</w:t>
      </w:r>
    </w:p>
    <w:p w14:paraId="59EE1EE4">
      <w:pPr>
        <w:pStyle w:val="6"/>
        <w:ind w:firstLine="0" w:firstLineChars="0"/>
        <w:jc w:val="center"/>
        <w:rPr>
          <w:rFonts w:ascii="黑体" w:hAnsi="黑体" w:eastAsia="黑体" w:cs="仿宋_GB2312"/>
          <w:sz w:val="32"/>
          <w:szCs w:val="32"/>
        </w:rPr>
      </w:pPr>
      <w:r>
        <w:rPr>
          <w:rFonts w:hint="eastAsia" w:ascii="黑体" w:hAnsi="黑体" w:eastAsia="黑体" w:cs="仿宋_GB2312"/>
          <w:sz w:val="32"/>
          <w:szCs w:val="32"/>
        </w:rPr>
        <w:t>第一部分  白沙黎族自治县</w:t>
      </w:r>
      <w:r>
        <w:rPr>
          <w:rFonts w:hint="eastAsia" w:ascii="黑体" w:hAnsi="黑体" w:eastAsia="黑体" w:cs="仿宋_GB2312"/>
          <w:sz w:val="32"/>
          <w:szCs w:val="32"/>
          <w:lang w:eastAsia="zh-CN"/>
        </w:rPr>
        <w:t>少年儿童业余体育学校</w:t>
      </w:r>
      <w:r>
        <w:rPr>
          <w:rFonts w:hint="eastAsia" w:ascii="黑体" w:hAnsi="黑体" w:eastAsia="黑体" w:cs="仿宋_GB2312"/>
          <w:sz w:val="32"/>
          <w:szCs w:val="32"/>
        </w:rPr>
        <w:t>概况</w:t>
      </w:r>
    </w:p>
    <w:p w14:paraId="6ACCEDD5">
      <w:pPr>
        <w:pStyle w:val="6"/>
        <w:ind w:firstLine="0" w:firstLineChars="0"/>
        <w:jc w:val="left"/>
        <w:rPr>
          <w:rFonts w:ascii="黑体" w:hAnsi="黑体" w:eastAsia="黑体" w:cs="仿宋_GB2312"/>
          <w:sz w:val="32"/>
          <w:szCs w:val="32"/>
        </w:rPr>
      </w:pPr>
      <w:r>
        <w:rPr>
          <w:rFonts w:hint="eastAsia" w:ascii="黑体" w:hAnsi="黑体" w:eastAsia="黑体" w:cs="仿宋_GB2312"/>
          <w:sz w:val="32"/>
          <w:szCs w:val="32"/>
        </w:rPr>
        <w:t>一、主要职能</w:t>
      </w:r>
    </w:p>
    <w:p w14:paraId="10C4522B">
      <w:pPr>
        <w:pStyle w:val="6"/>
        <w:ind w:firstLine="624" w:firstLineChars="200"/>
        <w:jc w:val="left"/>
        <w:rPr>
          <w:rFonts w:hint="eastAsia" w:ascii="黑体" w:hAnsi="黑体" w:eastAsia="仿宋" w:cs="仿宋_GB2312"/>
          <w:sz w:val="32"/>
          <w:szCs w:val="32"/>
          <w:lang w:eastAsia="zh-CN"/>
        </w:rPr>
      </w:pPr>
      <w:r>
        <w:rPr>
          <w:rFonts w:hint="eastAsia" w:ascii="仿宋" w:hAnsi="仿宋" w:eastAsia="仿宋" w:cs="仿宋"/>
          <w:sz w:val="32"/>
          <w:szCs w:val="32"/>
        </w:rPr>
        <w:t>组织训练竞赛，促进各项体育运动的发展，为国家、省队输送高水平的优育合格人才、田径、举重、乒乓球后备人才的培养</w:t>
      </w:r>
      <w:r>
        <w:rPr>
          <w:rFonts w:hint="eastAsia" w:ascii="仿宋" w:hAnsi="仿宋" w:eastAsia="仿宋" w:cs="仿宋"/>
          <w:sz w:val="32"/>
          <w:szCs w:val="32"/>
          <w:lang w:eastAsia="zh-CN"/>
        </w:rPr>
        <w:t>。</w:t>
      </w:r>
    </w:p>
    <w:p w14:paraId="099D1B58">
      <w:pPr>
        <w:pStyle w:val="6"/>
        <w:ind w:firstLine="0" w:firstLineChars="0"/>
        <w:jc w:val="left"/>
        <w:rPr>
          <w:rFonts w:ascii="黑体" w:hAnsi="黑体" w:eastAsia="黑体" w:cs="仿宋_GB2312"/>
          <w:sz w:val="32"/>
          <w:szCs w:val="32"/>
        </w:rPr>
      </w:pPr>
      <w:r>
        <w:rPr>
          <w:rFonts w:hint="eastAsia" w:ascii="黑体" w:hAnsi="黑体" w:eastAsia="黑体" w:cs="仿宋_GB2312"/>
          <w:sz w:val="32"/>
          <w:szCs w:val="32"/>
        </w:rPr>
        <w:t>二、部门预算单位构成</w:t>
      </w:r>
    </w:p>
    <w:p w14:paraId="5952EDD0">
      <w:pPr>
        <w:pStyle w:val="6"/>
        <w:ind w:firstLine="622"/>
        <w:jc w:val="left"/>
        <w:rPr>
          <w:rFonts w:hint="eastAsia" w:ascii="仿宋" w:hAnsi="仿宋" w:eastAsia="仿宋" w:cs="仿宋"/>
          <w:sz w:val="32"/>
          <w:szCs w:val="32"/>
          <w:lang w:eastAsia="zh-CN"/>
        </w:rPr>
      </w:pPr>
      <w:r>
        <w:rPr>
          <w:rFonts w:hint="eastAsia" w:ascii="仿宋" w:hAnsi="仿宋" w:eastAsia="仿宋" w:cs="仿宋"/>
          <w:sz w:val="32"/>
          <w:szCs w:val="32"/>
        </w:rPr>
        <w:t>纳入白沙黎族自治县少年儿童业余体育学校</w:t>
      </w:r>
      <w:r>
        <w:rPr>
          <w:rFonts w:hint="eastAsia" w:ascii="仿宋" w:hAnsi="仿宋" w:eastAsia="仿宋" w:cs="仿宋"/>
          <w:sz w:val="32"/>
          <w:szCs w:val="32"/>
          <w:lang w:val="en-US" w:eastAsia="zh-CN"/>
        </w:rPr>
        <w:t>2026年</w:t>
      </w:r>
      <w:r>
        <w:rPr>
          <w:rFonts w:hint="eastAsia" w:ascii="仿宋" w:hAnsi="仿宋" w:eastAsia="仿宋" w:cs="仿宋"/>
          <w:sz w:val="32"/>
          <w:szCs w:val="32"/>
        </w:rPr>
        <w:t>部门预算编制范围的预算单位</w:t>
      </w:r>
      <w:r>
        <w:rPr>
          <w:rFonts w:hint="eastAsia" w:ascii="仿宋" w:hAnsi="仿宋" w:eastAsia="仿宋" w:cs="仿宋"/>
          <w:sz w:val="32"/>
          <w:szCs w:val="32"/>
          <w:lang w:eastAsia="zh-CN"/>
        </w:rPr>
        <w:t>。</w:t>
      </w:r>
    </w:p>
    <w:p w14:paraId="7F4631B9">
      <w:pPr>
        <w:pStyle w:val="6"/>
        <w:ind w:firstLine="622"/>
        <w:jc w:val="left"/>
        <w:rPr>
          <w:rFonts w:ascii="仿宋" w:hAnsi="仿宋" w:eastAsia="仿宋" w:cs="仿宋"/>
          <w:sz w:val="32"/>
          <w:szCs w:val="32"/>
        </w:rPr>
      </w:pPr>
      <w:r>
        <w:rPr>
          <w:rFonts w:hint="eastAsia" w:ascii="仿宋" w:hAnsi="仿宋" w:eastAsia="仿宋" w:cs="仿宋"/>
          <w:sz w:val="32"/>
          <w:szCs w:val="32"/>
        </w:rPr>
        <w:t>本部门编制数为</w:t>
      </w:r>
      <w:r>
        <w:rPr>
          <w:rFonts w:hint="eastAsia" w:ascii="仿宋" w:hAnsi="仿宋" w:eastAsia="仿宋" w:cs="仿宋"/>
          <w:sz w:val="32"/>
          <w:szCs w:val="32"/>
          <w:lang w:val="en-US" w:eastAsia="zh-CN"/>
        </w:rPr>
        <w:t>9</w:t>
      </w:r>
      <w:r>
        <w:rPr>
          <w:rFonts w:hint="eastAsia" w:ascii="仿宋" w:hAnsi="仿宋" w:eastAsia="仿宋" w:cs="仿宋"/>
          <w:sz w:val="32"/>
          <w:szCs w:val="32"/>
        </w:rPr>
        <w:t>人，现有在编</w:t>
      </w:r>
      <w:r>
        <w:rPr>
          <w:rFonts w:hint="eastAsia" w:ascii="仿宋" w:hAnsi="仿宋" w:eastAsia="仿宋" w:cs="仿宋"/>
          <w:sz w:val="32"/>
          <w:szCs w:val="32"/>
          <w:lang w:val="en-US" w:eastAsia="zh-CN"/>
        </w:rPr>
        <w:t>在岗</w:t>
      </w:r>
      <w:r>
        <w:rPr>
          <w:rFonts w:hint="eastAsia" w:ascii="仿宋" w:hAnsi="仿宋" w:eastAsia="仿宋" w:cs="仿宋"/>
          <w:sz w:val="32"/>
          <w:szCs w:val="32"/>
        </w:rPr>
        <w:t>人数</w:t>
      </w:r>
      <w:r>
        <w:rPr>
          <w:rFonts w:hint="eastAsia" w:ascii="仿宋" w:hAnsi="仿宋" w:eastAsia="仿宋" w:cs="仿宋"/>
          <w:sz w:val="32"/>
          <w:szCs w:val="32"/>
          <w:lang w:val="en-US" w:eastAsia="zh-CN"/>
        </w:rPr>
        <w:t>8</w:t>
      </w:r>
      <w:r>
        <w:rPr>
          <w:rFonts w:hint="eastAsia" w:ascii="仿宋" w:hAnsi="仿宋" w:eastAsia="仿宋" w:cs="仿宋"/>
          <w:sz w:val="32"/>
          <w:szCs w:val="32"/>
        </w:rPr>
        <w:t>人。</w:t>
      </w:r>
    </w:p>
    <w:p w14:paraId="6487D3E8">
      <w:pPr>
        <w:numPr>
          <w:ilvl w:val="0"/>
          <w:numId w:val="4"/>
        </w:numPr>
        <w:ind w:firstLine="624" w:firstLineChars="200"/>
        <w:jc w:val="left"/>
        <w:rPr>
          <w:rFonts w:hint="eastAsia" w:ascii="黑体" w:hAnsi="黑体" w:eastAsia="黑体"/>
          <w:sz w:val="32"/>
          <w:szCs w:val="32"/>
        </w:rPr>
      </w:pPr>
      <w:r>
        <w:rPr>
          <w:rFonts w:hint="eastAsia" w:ascii="黑体" w:hAnsi="黑体" w:eastAsia="黑体"/>
          <w:sz w:val="32"/>
          <w:szCs w:val="32"/>
        </w:rPr>
        <w:t xml:space="preserve"> 白沙黎族自治县</w:t>
      </w:r>
      <w:r>
        <w:rPr>
          <w:rFonts w:hint="eastAsia" w:ascii="黑体" w:hAnsi="黑体" w:eastAsia="黑体"/>
          <w:sz w:val="32"/>
          <w:szCs w:val="32"/>
          <w:lang w:eastAsia="zh-CN"/>
        </w:rPr>
        <w:t>少年儿童业余体育学校2026年</w:t>
      </w:r>
      <w:r>
        <w:rPr>
          <w:rFonts w:hint="eastAsia" w:ascii="黑体" w:hAnsi="黑体" w:eastAsia="黑体"/>
          <w:sz w:val="32"/>
          <w:szCs w:val="32"/>
        </w:rPr>
        <w:t>预算表</w:t>
      </w:r>
    </w:p>
    <w:p w14:paraId="3DF11239">
      <w:pPr>
        <w:numPr>
          <w:ilvl w:val="0"/>
          <w:numId w:val="0"/>
        </w:numPr>
        <w:ind w:left="1560" w:hanging="1560" w:hangingChars="500"/>
        <w:jc w:val="left"/>
        <w:rPr>
          <w:rFonts w:hint="eastAsia" w:ascii="仿宋" w:hAnsi="仿宋" w:eastAsia="仿宋" w:cs="仿宋"/>
          <w:sz w:val="32"/>
          <w:szCs w:val="32"/>
        </w:rPr>
      </w:pPr>
      <w:r>
        <w:rPr>
          <w:rFonts w:hint="eastAsia" w:ascii="仿宋" w:hAnsi="仿宋" w:eastAsia="仿宋" w:cs="仿宋"/>
          <w:sz w:val="32"/>
          <w:szCs w:val="32"/>
          <w:lang w:val="en-US" w:eastAsia="zh-CN"/>
        </w:rPr>
        <w:t>详见附件：白沙黎族自治县</w:t>
      </w:r>
      <w:r>
        <w:rPr>
          <w:rFonts w:hint="eastAsia" w:ascii="仿宋" w:hAnsi="仿宋" w:eastAsia="仿宋" w:cs="仿宋"/>
          <w:sz w:val="32"/>
          <w:szCs w:val="32"/>
          <w:lang w:eastAsia="zh-CN"/>
        </w:rPr>
        <w:t>少年儿童业余体育学校</w:t>
      </w:r>
      <w:r>
        <w:rPr>
          <w:rFonts w:hint="eastAsia" w:ascii="仿宋" w:hAnsi="仿宋" w:eastAsia="仿宋" w:cs="仿宋"/>
          <w:sz w:val="32"/>
          <w:szCs w:val="32"/>
          <w:lang w:val="en-US" w:eastAsia="zh-CN"/>
        </w:rPr>
        <w:t>2026年度</w:t>
      </w:r>
      <w:bookmarkStart w:id="14" w:name="_GoBack"/>
      <w:bookmarkEnd w:id="14"/>
      <w:r>
        <w:rPr>
          <w:rFonts w:hint="eastAsia" w:ascii="仿宋" w:hAnsi="仿宋" w:eastAsia="仿宋" w:cs="仿宋"/>
          <w:sz w:val="32"/>
          <w:szCs w:val="32"/>
          <w:lang w:val="en-US" w:eastAsia="zh-CN"/>
        </w:rPr>
        <w:t>预算公开表。</w:t>
      </w:r>
    </w:p>
    <w:p w14:paraId="110A213F">
      <w:pPr>
        <w:ind w:firstLine="468" w:firstLineChars="150"/>
        <w:jc w:val="left"/>
        <w:rPr>
          <w:rFonts w:ascii="黑体" w:hAnsi="黑体" w:eastAsia="黑体"/>
          <w:sz w:val="32"/>
          <w:szCs w:val="32"/>
        </w:rPr>
      </w:pPr>
      <w:r>
        <w:rPr>
          <w:rFonts w:hint="eastAsia" w:ascii="黑体" w:hAnsi="黑体" w:eastAsia="黑体"/>
          <w:sz w:val="32"/>
          <w:szCs w:val="32"/>
        </w:rPr>
        <w:t>第三部分  白沙黎族自治县</w:t>
      </w:r>
      <w:r>
        <w:rPr>
          <w:rFonts w:hint="eastAsia" w:ascii="黑体" w:hAnsi="黑体" w:eastAsia="黑体"/>
          <w:sz w:val="32"/>
          <w:szCs w:val="32"/>
          <w:lang w:eastAsia="zh-CN"/>
        </w:rPr>
        <w:t>少年儿童业余体育学校2026年</w:t>
      </w:r>
      <w:r>
        <w:rPr>
          <w:rFonts w:hint="eastAsia" w:ascii="黑体" w:hAnsi="黑体" w:eastAsia="黑体"/>
          <w:sz w:val="32"/>
          <w:szCs w:val="32"/>
        </w:rPr>
        <w:t>预算情况说明</w:t>
      </w:r>
    </w:p>
    <w:p w14:paraId="290AE082">
      <w:pPr>
        <w:ind w:firstLine="624" w:firstLineChars="200"/>
        <w:jc w:val="left"/>
        <w:rPr>
          <w:rFonts w:ascii="黑体" w:hAnsi="黑体" w:eastAsia="黑体"/>
          <w:sz w:val="32"/>
          <w:szCs w:val="32"/>
        </w:rPr>
      </w:pPr>
      <w:r>
        <w:rPr>
          <w:rFonts w:hint="eastAsia" w:ascii="黑体" w:hAnsi="黑体" w:eastAsia="黑体"/>
          <w:sz w:val="32"/>
          <w:szCs w:val="32"/>
        </w:rPr>
        <w:t>一、关于白沙黎族自治县</w:t>
      </w:r>
      <w:r>
        <w:rPr>
          <w:rFonts w:hint="eastAsia" w:ascii="黑体" w:hAnsi="黑体" w:eastAsia="黑体"/>
          <w:sz w:val="32"/>
          <w:szCs w:val="32"/>
          <w:lang w:eastAsia="zh-CN"/>
        </w:rPr>
        <w:t>少年儿童业余体育学校2026年</w:t>
      </w:r>
      <w:r>
        <w:rPr>
          <w:rFonts w:hint="eastAsia" w:ascii="黑体" w:hAnsi="黑体" w:eastAsia="黑体"/>
          <w:sz w:val="32"/>
          <w:szCs w:val="32"/>
        </w:rPr>
        <w:t>财政拨款收支预算情况的总体说明</w:t>
      </w:r>
    </w:p>
    <w:p w14:paraId="1EBF7B68">
      <w:pPr>
        <w:ind w:firstLine="624" w:firstLineChars="200"/>
        <w:jc w:val="left"/>
        <w:rPr>
          <w:rFonts w:hint="eastAsia" w:ascii="黑体" w:hAnsi="黑体" w:eastAsia="黑体"/>
          <w:sz w:val="32"/>
          <w:szCs w:val="32"/>
        </w:rPr>
      </w:pPr>
      <w:bookmarkStart w:id="1" w:name="OLE_LINK12"/>
      <w:r>
        <w:rPr>
          <w:rFonts w:hint="eastAsia" w:ascii="仿宋" w:hAnsi="仿宋" w:eastAsia="仿宋" w:cs="仿宋"/>
          <w:sz w:val="32"/>
          <w:szCs w:val="32"/>
        </w:rPr>
        <w:t>白沙黎族自治县</w:t>
      </w:r>
      <w:bookmarkStart w:id="2" w:name="OLE_LINK13"/>
      <w:r>
        <w:rPr>
          <w:rFonts w:hint="eastAsia" w:ascii="仿宋" w:hAnsi="仿宋" w:eastAsia="仿宋" w:cs="仿宋"/>
          <w:sz w:val="32"/>
          <w:szCs w:val="32"/>
          <w:lang w:eastAsia="zh-CN"/>
        </w:rPr>
        <w:t>少年儿童业余体育学校</w:t>
      </w:r>
      <w:bookmarkEnd w:id="1"/>
      <w:bookmarkEnd w:id="2"/>
      <w:r>
        <w:rPr>
          <w:rFonts w:hint="eastAsia" w:ascii="仿宋" w:hAnsi="仿宋" w:eastAsia="仿宋" w:cs="仿宋"/>
          <w:sz w:val="32"/>
          <w:szCs w:val="32"/>
          <w:lang w:eastAsia="zh-CN"/>
        </w:rPr>
        <w:t>2026年</w:t>
      </w:r>
      <w:r>
        <w:rPr>
          <w:rFonts w:hint="eastAsia" w:ascii="仿宋" w:hAnsi="仿宋" w:eastAsia="仿宋" w:cs="仿宋"/>
          <w:sz w:val="32"/>
          <w:szCs w:val="32"/>
        </w:rPr>
        <w:t>财政拨款收支总预算</w:t>
      </w:r>
      <w:r>
        <w:rPr>
          <w:rFonts w:hint="eastAsia" w:ascii="仿宋" w:hAnsi="仿宋" w:eastAsia="仿宋" w:cs="仿宋"/>
          <w:sz w:val="32"/>
          <w:szCs w:val="32"/>
          <w:lang w:val="en-US" w:eastAsia="zh-CN"/>
        </w:rPr>
        <w:t>396.75</w:t>
      </w:r>
      <w:r>
        <w:rPr>
          <w:rFonts w:hint="eastAsia" w:ascii="仿宋" w:hAnsi="仿宋" w:eastAsia="仿宋" w:cs="仿宋"/>
          <w:sz w:val="32"/>
          <w:szCs w:val="32"/>
        </w:rPr>
        <w:t>万元。其中，收入总计</w:t>
      </w:r>
      <w:r>
        <w:rPr>
          <w:rFonts w:hint="eastAsia" w:ascii="仿宋" w:hAnsi="仿宋" w:eastAsia="仿宋" w:cs="仿宋"/>
          <w:sz w:val="32"/>
          <w:szCs w:val="32"/>
          <w:lang w:val="en-US" w:eastAsia="zh-CN"/>
        </w:rPr>
        <w:t>396.75</w:t>
      </w:r>
      <w:r>
        <w:rPr>
          <w:rFonts w:hint="eastAsia" w:ascii="仿宋" w:hAnsi="仿宋" w:eastAsia="仿宋" w:cs="仿宋"/>
          <w:sz w:val="32"/>
          <w:szCs w:val="32"/>
        </w:rPr>
        <w:t>万元，包括一般公共预算本年收入</w:t>
      </w:r>
      <w:r>
        <w:rPr>
          <w:rFonts w:hint="eastAsia" w:ascii="仿宋" w:hAnsi="仿宋" w:eastAsia="仿宋" w:cs="仿宋"/>
          <w:sz w:val="32"/>
          <w:szCs w:val="32"/>
          <w:lang w:val="en-US" w:eastAsia="zh-CN"/>
        </w:rPr>
        <w:t>345.6</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政府性基金预算本年收入</w:t>
      </w:r>
      <w:r>
        <w:rPr>
          <w:rFonts w:hint="eastAsia" w:ascii="仿宋" w:hAnsi="仿宋" w:eastAsia="仿宋" w:cs="仿宋"/>
          <w:sz w:val="32"/>
          <w:szCs w:val="32"/>
          <w:lang w:val="en-US" w:eastAsia="zh-CN"/>
        </w:rPr>
        <w:t>50.24万</w:t>
      </w:r>
      <w:r>
        <w:rPr>
          <w:rFonts w:hint="eastAsia" w:ascii="仿宋" w:hAnsi="仿宋" w:eastAsia="仿宋" w:cs="仿宋"/>
          <w:sz w:val="32"/>
          <w:szCs w:val="32"/>
        </w:rPr>
        <w:t>元</w:t>
      </w:r>
      <w:r>
        <w:rPr>
          <w:rFonts w:hint="eastAsia" w:ascii="仿宋" w:hAnsi="仿宋" w:eastAsia="仿宋" w:cs="仿宋"/>
          <w:sz w:val="32"/>
          <w:szCs w:val="32"/>
          <w:lang w:eastAsia="zh-CN"/>
        </w:rPr>
        <w:t>、</w:t>
      </w:r>
      <w:r>
        <w:rPr>
          <w:rFonts w:hint="eastAsia" w:ascii="仿宋" w:hAnsi="仿宋" w:eastAsia="仿宋" w:cs="仿宋"/>
          <w:sz w:val="32"/>
          <w:szCs w:val="32"/>
        </w:rPr>
        <w:t>上年结转</w:t>
      </w:r>
      <w:r>
        <w:rPr>
          <w:rFonts w:hint="eastAsia" w:ascii="仿宋" w:hAnsi="仿宋" w:eastAsia="仿宋" w:cs="仿宋"/>
          <w:sz w:val="32"/>
          <w:szCs w:val="32"/>
          <w:lang w:val="en-US" w:eastAsia="zh-CN"/>
        </w:rPr>
        <w:t>0.91万</w:t>
      </w:r>
      <w:r>
        <w:rPr>
          <w:rFonts w:hint="eastAsia" w:ascii="仿宋" w:hAnsi="仿宋" w:eastAsia="仿宋" w:cs="仿宋"/>
          <w:sz w:val="32"/>
          <w:szCs w:val="32"/>
        </w:rPr>
        <w:t>元，</w:t>
      </w:r>
      <w:bookmarkStart w:id="3" w:name="OLE_LINK1"/>
      <w:r>
        <w:rPr>
          <w:rFonts w:hint="eastAsia" w:ascii="仿宋" w:hAnsi="仿宋" w:eastAsia="仿宋" w:cs="仿宋"/>
          <w:sz w:val="32"/>
          <w:szCs w:val="32"/>
        </w:rPr>
        <w:t>政府性基金预算本年收入</w:t>
      </w:r>
      <w:r>
        <w:rPr>
          <w:rFonts w:hint="eastAsia" w:ascii="仿宋" w:hAnsi="仿宋" w:eastAsia="仿宋" w:cs="仿宋"/>
          <w:sz w:val="32"/>
          <w:szCs w:val="32"/>
          <w:lang w:val="en-US" w:eastAsia="zh-CN"/>
        </w:rPr>
        <w:t>0.91万</w:t>
      </w:r>
      <w:r>
        <w:rPr>
          <w:rFonts w:hint="eastAsia" w:ascii="仿宋" w:hAnsi="仿宋" w:eastAsia="仿宋" w:cs="仿宋"/>
          <w:sz w:val="32"/>
          <w:szCs w:val="32"/>
        </w:rPr>
        <w:t>元</w:t>
      </w:r>
      <w:bookmarkEnd w:id="3"/>
      <w:r>
        <w:rPr>
          <w:rFonts w:hint="eastAsia" w:ascii="仿宋" w:hAnsi="仿宋" w:eastAsia="仿宋" w:cs="仿宋"/>
          <w:sz w:val="32"/>
          <w:szCs w:val="32"/>
        </w:rPr>
        <w:t>；支出总计</w:t>
      </w:r>
      <w:r>
        <w:rPr>
          <w:rFonts w:hint="eastAsia" w:ascii="仿宋" w:hAnsi="仿宋" w:eastAsia="仿宋" w:cs="仿宋"/>
          <w:sz w:val="32"/>
          <w:szCs w:val="32"/>
          <w:lang w:val="en-US" w:eastAsia="zh-CN"/>
        </w:rPr>
        <w:t>396.75</w:t>
      </w:r>
      <w:r>
        <w:rPr>
          <w:rFonts w:hint="eastAsia" w:ascii="仿宋" w:hAnsi="仿宋" w:eastAsia="仿宋" w:cs="仿宋"/>
          <w:sz w:val="32"/>
          <w:szCs w:val="32"/>
        </w:rPr>
        <w:t>万元，包括</w:t>
      </w:r>
      <w:r>
        <w:rPr>
          <w:rFonts w:hint="eastAsia" w:ascii="仿宋" w:hAnsi="仿宋" w:eastAsia="仿宋" w:cs="仿宋"/>
          <w:sz w:val="32"/>
          <w:szCs w:val="32"/>
          <w:lang w:val="en-US" w:eastAsia="zh-CN"/>
        </w:rPr>
        <w:t>文化旅游体育与传媒</w:t>
      </w:r>
      <w:r>
        <w:rPr>
          <w:rFonts w:hint="eastAsia" w:ascii="仿宋" w:hAnsi="仿宋" w:eastAsia="仿宋" w:cs="仿宋"/>
          <w:sz w:val="32"/>
          <w:szCs w:val="32"/>
        </w:rPr>
        <w:t>支出</w:t>
      </w:r>
      <w:r>
        <w:rPr>
          <w:rFonts w:hint="eastAsia" w:ascii="仿宋" w:hAnsi="仿宋" w:eastAsia="仿宋" w:cs="仿宋"/>
          <w:sz w:val="32"/>
          <w:szCs w:val="32"/>
          <w:lang w:val="en-US" w:eastAsia="zh-CN"/>
        </w:rPr>
        <w:t>292.88</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保障和就业支出20.77万元，卫生健康支出20.94万元、住房保障支出11.01万元，其他支出51.15万元</w:t>
      </w:r>
      <w:r>
        <w:rPr>
          <w:rFonts w:hint="eastAsia" w:ascii="仿宋" w:hAnsi="仿宋" w:eastAsia="仿宋" w:cs="仿宋"/>
          <w:sz w:val="32"/>
          <w:szCs w:val="32"/>
          <w:lang w:eastAsia="zh-CN"/>
        </w:rPr>
        <w:t>。</w:t>
      </w:r>
    </w:p>
    <w:p w14:paraId="5D86B9BE">
      <w:pPr>
        <w:ind w:firstLine="640"/>
        <w:jc w:val="left"/>
        <w:rPr>
          <w:rFonts w:ascii="黑体" w:hAnsi="黑体" w:eastAsia="黑体"/>
          <w:sz w:val="32"/>
          <w:szCs w:val="32"/>
        </w:rPr>
      </w:pPr>
      <w:r>
        <w:rPr>
          <w:rFonts w:hint="eastAsia" w:ascii="黑体" w:hAnsi="黑体" w:eastAsia="黑体"/>
          <w:sz w:val="32"/>
          <w:szCs w:val="32"/>
        </w:rPr>
        <w:t>二、关于白沙黎族自治县</w:t>
      </w:r>
      <w:r>
        <w:rPr>
          <w:rFonts w:hint="eastAsia" w:ascii="黑体" w:hAnsi="黑体" w:eastAsia="黑体"/>
          <w:sz w:val="32"/>
          <w:szCs w:val="32"/>
          <w:lang w:eastAsia="zh-CN"/>
        </w:rPr>
        <w:t>少年儿童业余体育学校2026年</w:t>
      </w:r>
      <w:r>
        <w:rPr>
          <w:rFonts w:hint="eastAsia" w:ascii="黑体" w:hAnsi="黑体" w:eastAsia="黑体"/>
          <w:sz w:val="32"/>
          <w:szCs w:val="32"/>
        </w:rPr>
        <w:t>一般公共预算当年拨款情况说明</w:t>
      </w:r>
    </w:p>
    <w:p w14:paraId="4D8AA666">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58C58F16">
      <w:pPr>
        <w:ind w:firstLine="624" w:firstLineChars="200"/>
        <w:rPr>
          <w:rFonts w:hint="eastAsia" w:ascii="仿宋_GB2312" w:hAnsi="黑体" w:eastAsia="仿宋_GB2312"/>
          <w:sz w:val="32"/>
          <w:szCs w:val="32"/>
          <w:lang w:eastAsia="zh-CN"/>
        </w:rPr>
      </w:pPr>
      <w:r>
        <w:rPr>
          <w:rFonts w:hint="eastAsia" w:ascii="仿宋" w:hAnsi="仿宋" w:eastAsia="仿宋" w:cs="仿宋"/>
          <w:sz w:val="32"/>
          <w:szCs w:val="32"/>
        </w:rPr>
        <w:t>白沙黎族自治县</w:t>
      </w:r>
      <w:r>
        <w:rPr>
          <w:rFonts w:hint="eastAsia" w:ascii="仿宋" w:hAnsi="仿宋" w:eastAsia="仿宋" w:cs="仿宋"/>
          <w:sz w:val="32"/>
          <w:szCs w:val="32"/>
          <w:lang w:eastAsia="zh-CN"/>
        </w:rPr>
        <w:t>少年儿童业余体育学校2026年</w:t>
      </w:r>
      <w:bookmarkStart w:id="4" w:name="OLE_LINK2"/>
      <w:r>
        <w:rPr>
          <w:rFonts w:hint="eastAsia" w:ascii="仿宋" w:hAnsi="仿宋" w:eastAsia="仿宋" w:cs="仿宋"/>
          <w:sz w:val="32"/>
          <w:szCs w:val="32"/>
        </w:rPr>
        <w:t>一般公共预算当年拨款</w:t>
      </w:r>
      <w:bookmarkEnd w:id="4"/>
      <w:r>
        <w:rPr>
          <w:rFonts w:hint="eastAsia" w:ascii="仿宋" w:hAnsi="仿宋" w:eastAsia="仿宋" w:cs="仿宋"/>
          <w:sz w:val="32"/>
          <w:szCs w:val="32"/>
          <w:lang w:val="en-US" w:eastAsia="zh-CN"/>
        </w:rPr>
        <w:t>345.6</w:t>
      </w:r>
      <w:r>
        <w:rPr>
          <w:rFonts w:hint="eastAsia" w:ascii="仿宋" w:hAnsi="仿宋" w:eastAsia="仿宋" w:cs="仿宋"/>
          <w:sz w:val="32"/>
          <w:szCs w:val="32"/>
        </w:rPr>
        <w:t>万元，比上年预算数</w:t>
      </w:r>
      <w:r>
        <w:rPr>
          <w:rFonts w:hint="eastAsia" w:ascii="仿宋" w:hAnsi="仿宋" w:eastAsia="仿宋" w:cs="仿宋"/>
          <w:sz w:val="32"/>
          <w:szCs w:val="32"/>
          <w:lang w:val="en-US" w:eastAsia="zh-CN"/>
        </w:rPr>
        <w:t>增加61.96</w:t>
      </w:r>
      <w:r>
        <w:rPr>
          <w:rFonts w:hint="eastAsia" w:ascii="仿宋" w:hAnsi="仿宋" w:eastAsia="仿宋" w:cs="仿宋"/>
          <w:sz w:val="32"/>
          <w:szCs w:val="32"/>
        </w:rPr>
        <w:t>万元，主要是</w:t>
      </w:r>
      <w:r>
        <w:rPr>
          <w:rFonts w:hint="eastAsia" w:ascii="仿宋" w:hAnsi="仿宋" w:eastAsia="仿宋" w:cs="仿宋"/>
          <w:sz w:val="32"/>
          <w:szCs w:val="32"/>
          <w:lang w:val="en-US" w:eastAsia="zh-CN"/>
        </w:rPr>
        <w:t>在校运动员教练员伙食费增加</w:t>
      </w:r>
      <w:r>
        <w:rPr>
          <w:rFonts w:hint="eastAsia" w:ascii="仿宋" w:hAnsi="仿宋" w:eastAsia="仿宋" w:cs="仿宋"/>
          <w:sz w:val="32"/>
          <w:szCs w:val="32"/>
        </w:rPr>
        <w:t>。</w:t>
      </w:r>
    </w:p>
    <w:p w14:paraId="37680D5C">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14:paraId="3EA1531C">
      <w:pPr>
        <w:ind w:firstLine="624" w:firstLineChars="200"/>
        <w:rPr>
          <w:rFonts w:hint="eastAsia" w:ascii="仿宋" w:hAnsi="仿宋" w:eastAsia="仿宋" w:cs="仿宋"/>
          <w:sz w:val="32"/>
          <w:szCs w:val="32"/>
          <w:lang w:val="en-US"/>
        </w:rPr>
      </w:pPr>
      <w:r>
        <w:rPr>
          <w:rFonts w:hint="eastAsia" w:ascii="仿宋" w:hAnsi="仿宋" w:eastAsia="仿宋" w:cs="仿宋"/>
          <w:sz w:val="32"/>
          <w:szCs w:val="32"/>
        </w:rPr>
        <w:t>文化旅游体育与传媒支出（类）支出</w:t>
      </w:r>
      <w:r>
        <w:rPr>
          <w:rFonts w:hint="eastAsia" w:ascii="仿宋" w:hAnsi="仿宋" w:eastAsia="仿宋" w:cs="仿宋"/>
          <w:sz w:val="32"/>
          <w:szCs w:val="32"/>
          <w:lang w:val="en-US" w:eastAsia="zh-CN"/>
        </w:rPr>
        <w:t>292.88</w:t>
      </w:r>
      <w:r>
        <w:rPr>
          <w:rFonts w:hint="eastAsia" w:ascii="仿宋" w:hAnsi="仿宋" w:eastAsia="仿宋" w:cs="仿宋"/>
          <w:sz w:val="32"/>
          <w:szCs w:val="32"/>
        </w:rPr>
        <w:t>万元，占</w:t>
      </w:r>
      <w:r>
        <w:rPr>
          <w:rFonts w:hint="eastAsia" w:ascii="仿宋" w:hAnsi="仿宋" w:eastAsia="仿宋" w:cs="仿宋"/>
          <w:sz w:val="32"/>
          <w:szCs w:val="32"/>
          <w:lang w:val="en-US" w:eastAsia="zh-CN"/>
        </w:rPr>
        <w:t>84.75</w:t>
      </w:r>
      <w:r>
        <w:rPr>
          <w:rFonts w:hint="eastAsia" w:ascii="仿宋" w:hAnsi="仿宋" w:eastAsia="仿宋" w:cs="仿宋"/>
          <w:sz w:val="32"/>
          <w:szCs w:val="32"/>
        </w:rPr>
        <w:t>%；社会保障和就业（类）支出</w:t>
      </w:r>
      <w:r>
        <w:rPr>
          <w:rFonts w:hint="eastAsia" w:ascii="仿宋" w:hAnsi="仿宋" w:eastAsia="仿宋" w:cs="仿宋"/>
          <w:sz w:val="32"/>
          <w:szCs w:val="32"/>
          <w:lang w:val="en-US" w:eastAsia="zh-CN"/>
        </w:rPr>
        <w:t>20.77</w:t>
      </w:r>
      <w:r>
        <w:rPr>
          <w:rFonts w:hint="eastAsia" w:ascii="仿宋" w:hAnsi="仿宋" w:eastAsia="仿宋" w:cs="仿宋"/>
          <w:sz w:val="32"/>
          <w:szCs w:val="32"/>
        </w:rPr>
        <w:t>万元，占</w:t>
      </w:r>
      <w:r>
        <w:rPr>
          <w:rFonts w:hint="eastAsia" w:ascii="仿宋" w:hAnsi="仿宋" w:eastAsia="仿宋" w:cs="仿宋"/>
          <w:sz w:val="32"/>
          <w:szCs w:val="32"/>
          <w:lang w:val="en-US" w:eastAsia="zh-CN"/>
        </w:rPr>
        <w:t>6.01</w:t>
      </w:r>
      <w:r>
        <w:rPr>
          <w:rFonts w:hint="eastAsia" w:ascii="仿宋" w:hAnsi="仿宋" w:eastAsia="仿宋" w:cs="仿宋"/>
          <w:sz w:val="32"/>
          <w:szCs w:val="32"/>
        </w:rPr>
        <w:t>%；卫生健康（类）支出</w:t>
      </w:r>
      <w:r>
        <w:rPr>
          <w:rFonts w:hint="eastAsia" w:ascii="仿宋" w:hAnsi="仿宋" w:eastAsia="仿宋" w:cs="仿宋"/>
          <w:sz w:val="32"/>
          <w:szCs w:val="32"/>
          <w:lang w:val="en-US" w:eastAsia="zh-CN"/>
        </w:rPr>
        <w:t>20.94</w:t>
      </w:r>
      <w:r>
        <w:rPr>
          <w:rFonts w:hint="eastAsia" w:ascii="仿宋" w:hAnsi="仿宋" w:eastAsia="仿宋" w:cs="仿宋"/>
          <w:sz w:val="32"/>
          <w:szCs w:val="32"/>
        </w:rPr>
        <w:t>万元，占</w:t>
      </w:r>
      <w:r>
        <w:rPr>
          <w:rFonts w:hint="eastAsia" w:ascii="仿宋" w:hAnsi="仿宋" w:eastAsia="仿宋" w:cs="仿宋"/>
          <w:sz w:val="32"/>
          <w:szCs w:val="32"/>
          <w:lang w:val="en-US" w:eastAsia="zh-CN"/>
        </w:rPr>
        <w:t>6.06</w:t>
      </w:r>
      <w:r>
        <w:rPr>
          <w:rFonts w:hint="eastAsia" w:ascii="仿宋" w:hAnsi="仿宋" w:eastAsia="仿宋" w:cs="仿宋"/>
          <w:sz w:val="32"/>
          <w:szCs w:val="32"/>
        </w:rPr>
        <w:t>%；住房保障（类）支出</w:t>
      </w:r>
      <w:r>
        <w:rPr>
          <w:rFonts w:hint="eastAsia" w:ascii="仿宋" w:hAnsi="仿宋" w:eastAsia="仿宋" w:cs="仿宋"/>
          <w:sz w:val="32"/>
          <w:szCs w:val="32"/>
          <w:lang w:val="en-US" w:eastAsia="zh-CN"/>
        </w:rPr>
        <w:t>11.01</w:t>
      </w:r>
      <w:r>
        <w:rPr>
          <w:rFonts w:hint="eastAsia" w:ascii="仿宋" w:hAnsi="仿宋" w:eastAsia="仿宋" w:cs="仿宋"/>
          <w:sz w:val="32"/>
          <w:szCs w:val="32"/>
        </w:rPr>
        <w:t>万元，占</w:t>
      </w:r>
      <w:r>
        <w:rPr>
          <w:rFonts w:hint="eastAsia" w:ascii="仿宋" w:hAnsi="仿宋" w:eastAsia="仿宋" w:cs="仿宋"/>
          <w:sz w:val="32"/>
          <w:szCs w:val="32"/>
          <w:lang w:val="en-US" w:eastAsia="zh-CN"/>
        </w:rPr>
        <w:t>3.88</w:t>
      </w:r>
      <w:r>
        <w:rPr>
          <w:rFonts w:hint="eastAsia" w:ascii="仿宋" w:hAnsi="仿宋" w:eastAsia="仿宋" w:cs="仿宋"/>
          <w:sz w:val="32"/>
          <w:szCs w:val="32"/>
        </w:rPr>
        <w:t>%。</w:t>
      </w:r>
    </w:p>
    <w:p w14:paraId="5E91886F">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14:paraId="6A56C29B">
      <w:pPr>
        <w:ind w:firstLine="624" w:firstLineChars="200"/>
        <w:rPr>
          <w:rFonts w:hint="eastAsia" w:ascii="仿宋" w:hAnsi="仿宋" w:eastAsia="仿宋" w:cs="仿宋"/>
          <w:sz w:val="32"/>
          <w:szCs w:val="32"/>
        </w:rPr>
      </w:pPr>
      <w:r>
        <w:rPr>
          <w:rFonts w:hint="eastAsia" w:ascii="仿宋" w:hAnsi="仿宋" w:eastAsia="仿宋" w:cs="仿宋"/>
          <w:sz w:val="32"/>
          <w:szCs w:val="32"/>
        </w:rPr>
        <w:t>1.文化旅游体育与传媒支出（类）</w:t>
      </w:r>
      <w:r>
        <w:rPr>
          <w:rFonts w:hint="eastAsia" w:ascii="仿宋" w:hAnsi="仿宋" w:eastAsia="仿宋" w:cs="仿宋"/>
          <w:sz w:val="32"/>
          <w:szCs w:val="32"/>
          <w:lang w:val="en-US" w:eastAsia="zh-CN"/>
        </w:rPr>
        <w:t>文化和旅游</w:t>
      </w:r>
      <w:r>
        <w:rPr>
          <w:rFonts w:hint="eastAsia" w:ascii="仿宋" w:hAnsi="仿宋" w:eastAsia="仿宋" w:cs="仿宋"/>
          <w:sz w:val="32"/>
          <w:szCs w:val="32"/>
        </w:rPr>
        <w:t>（款）一般行政管理事务（项）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9</w:t>
      </w:r>
      <w:r>
        <w:rPr>
          <w:rFonts w:hint="eastAsia" w:ascii="仿宋" w:hAnsi="仿宋" w:eastAsia="仿宋" w:cs="仿宋"/>
          <w:sz w:val="32"/>
          <w:szCs w:val="32"/>
        </w:rPr>
        <w:t>万元，与上年持平</w:t>
      </w:r>
      <w:r>
        <w:rPr>
          <w:rFonts w:hint="eastAsia" w:ascii="仿宋" w:hAnsi="仿宋" w:eastAsia="仿宋" w:cs="仿宋"/>
          <w:sz w:val="32"/>
          <w:szCs w:val="32"/>
          <w:lang w:eastAsia="zh-CN"/>
        </w:rPr>
        <w:t>。</w:t>
      </w:r>
    </w:p>
    <w:p w14:paraId="7B9876B1">
      <w:pPr>
        <w:ind w:firstLine="624" w:firstLineChars="200"/>
        <w:rPr>
          <w:rFonts w:hint="eastAsia" w:ascii="仿宋" w:hAnsi="仿宋" w:eastAsia="仿宋" w:cs="仿宋"/>
          <w:sz w:val="32"/>
          <w:szCs w:val="32"/>
        </w:rPr>
      </w:pPr>
      <w:r>
        <w:rPr>
          <w:rFonts w:hint="eastAsia" w:ascii="仿宋" w:hAnsi="仿宋" w:eastAsia="仿宋" w:cs="仿宋"/>
          <w:sz w:val="32"/>
          <w:szCs w:val="32"/>
        </w:rPr>
        <w:t>2.  文化旅游体育与传媒支出（类）体育（款）</w:t>
      </w:r>
      <w:r>
        <w:rPr>
          <w:rFonts w:hint="eastAsia" w:ascii="仿宋" w:hAnsi="仿宋" w:eastAsia="仿宋" w:cs="仿宋"/>
          <w:sz w:val="32"/>
          <w:szCs w:val="32"/>
          <w:lang w:val="en-US" w:eastAsia="zh-CN"/>
        </w:rPr>
        <w:t>一般行政管理事务</w:t>
      </w:r>
      <w:r>
        <w:rPr>
          <w:rFonts w:hint="eastAsia" w:ascii="仿宋" w:hAnsi="仿宋" w:eastAsia="仿宋" w:cs="仿宋"/>
          <w:sz w:val="32"/>
          <w:szCs w:val="32"/>
        </w:rPr>
        <w:t>（项）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150</w:t>
      </w:r>
      <w:r>
        <w:rPr>
          <w:rFonts w:hint="eastAsia" w:ascii="仿宋" w:hAnsi="仿宋" w:eastAsia="仿宋" w:cs="仿宋"/>
          <w:sz w:val="32"/>
          <w:szCs w:val="32"/>
        </w:rPr>
        <w:t>万元，</w:t>
      </w:r>
      <w:r>
        <w:rPr>
          <w:rFonts w:hint="eastAsia" w:ascii="仿宋" w:hAnsi="仿宋" w:eastAsia="仿宋" w:cs="仿宋"/>
          <w:sz w:val="32"/>
          <w:szCs w:val="32"/>
          <w:lang w:val="en-US" w:eastAsia="zh-CN"/>
        </w:rPr>
        <w:t>新增项</w:t>
      </w:r>
      <w:r>
        <w:rPr>
          <w:rFonts w:hint="eastAsia" w:ascii="仿宋" w:hAnsi="仿宋" w:eastAsia="仿宋" w:cs="仿宋"/>
          <w:sz w:val="32"/>
          <w:szCs w:val="32"/>
        </w:rPr>
        <w:t>，主要是</w:t>
      </w:r>
      <w:r>
        <w:rPr>
          <w:rFonts w:hint="eastAsia" w:ascii="仿宋" w:hAnsi="仿宋" w:eastAsia="仿宋" w:cs="仿宋"/>
          <w:sz w:val="32"/>
          <w:szCs w:val="32"/>
          <w:lang w:val="en-US" w:eastAsia="zh-CN"/>
        </w:rPr>
        <w:t>校运动员教练员伙食费</w:t>
      </w:r>
      <w:r>
        <w:rPr>
          <w:rFonts w:hint="eastAsia" w:ascii="仿宋" w:hAnsi="仿宋" w:eastAsia="仿宋" w:cs="仿宋"/>
          <w:sz w:val="32"/>
          <w:szCs w:val="32"/>
        </w:rPr>
        <w:t>。</w:t>
      </w:r>
    </w:p>
    <w:p w14:paraId="1DA72035">
      <w:pPr>
        <w:ind w:firstLine="624"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 文化旅游体育与传媒支出（类）体育（款）</w:t>
      </w:r>
      <w:r>
        <w:rPr>
          <w:rFonts w:hint="eastAsia" w:ascii="仿宋" w:hAnsi="仿宋" w:eastAsia="仿宋" w:cs="仿宋"/>
          <w:sz w:val="32"/>
          <w:szCs w:val="32"/>
          <w:lang w:val="en-US" w:eastAsia="zh-CN"/>
        </w:rPr>
        <w:t>群众体育</w:t>
      </w:r>
      <w:r>
        <w:rPr>
          <w:rFonts w:hint="eastAsia" w:ascii="仿宋" w:hAnsi="仿宋" w:eastAsia="仿宋" w:cs="仿宋"/>
          <w:sz w:val="32"/>
          <w:szCs w:val="32"/>
        </w:rPr>
        <w:t>（项）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114.28</w:t>
      </w:r>
      <w:r>
        <w:rPr>
          <w:rFonts w:hint="eastAsia" w:ascii="仿宋" w:hAnsi="仿宋" w:eastAsia="仿宋" w:cs="仿宋"/>
          <w:sz w:val="32"/>
          <w:szCs w:val="32"/>
        </w:rPr>
        <w:t>万元，比上年预算数</w:t>
      </w:r>
      <w:r>
        <w:rPr>
          <w:rFonts w:hint="eastAsia" w:ascii="仿宋" w:hAnsi="仿宋" w:eastAsia="仿宋" w:cs="仿宋"/>
          <w:sz w:val="32"/>
          <w:szCs w:val="32"/>
          <w:lang w:val="en-US" w:eastAsia="zh-CN"/>
        </w:rPr>
        <w:t>减少56.47</w:t>
      </w:r>
      <w:r>
        <w:rPr>
          <w:rFonts w:hint="eastAsia" w:ascii="仿宋" w:hAnsi="仿宋" w:eastAsia="仿宋" w:cs="仿宋"/>
          <w:sz w:val="32"/>
          <w:szCs w:val="32"/>
        </w:rPr>
        <w:t>万元，主要是</w:t>
      </w:r>
      <w:bookmarkStart w:id="5" w:name="OLE_LINK4"/>
      <w:r>
        <w:rPr>
          <w:rFonts w:hint="eastAsia" w:ascii="仿宋" w:hAnsi="仿宋" w:eastAsia="仿宋" w:cs="仿宋"/>
          <w:sz w:val="32"/>
          <w:szCs w:val="32"/>
          <w:lang w:val="en-US" w:eastAsia="zh-CN"/>
        </w:rPr>
        <w:t>减少项目支出</w:t>
      </w:r>
      <w:r>
        <w:rPr>
          <w:rFonts w:hint="eastAsia" w:ascii="仿宋" w:hAnsi="仿宋" w:eastAsia="仿宋" w:cs="仿宋"/>
          <w:sz w:val="32"/>
          <w:szCs w:val="32"/>
        </w:rPr>
        <w:t>。</w:t>
      </w:r>
      <w:bookmarkEnd w:id="5"/>
    </w:p>
    <w:p w14:paraId="0214377F">
      <w:pPr>
        <w:ind w:firstLine="624"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文化旅游体育与传媒支出（类）体育（款）</w:t>
      </w:r>
      <w:r>
        <w:rPr>
          <w:rFonts w:hint="eastAsia" w:ascii="仿宋" w:hAnsi="仿宋" w:eastAsia="仿宋" w:cs="仿宋"/>
          <w:sz w:val="32"/>
          <w:szCs w:val="32"/>
          <w:lang w:val="en-US" w:eastAsia="zh-CN"/>
        </w:rPr>
        <w:t>其他体育支出</w:t>
      </w:r>
      <w:r>
        <w:rPr>
          <w:rFonts w:hint="eastAsia" w:ascii="仿宋" w:hAnsi="仿宋" w:eastAsia="仿宋" w:cs="仿宋"/>
          <w:sz w:val="32"/>
          <w:szCs w:val="32"/>
        </w:rPr>
        <w:t>（项）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19.6</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比上年预算数</w:t>
      </w:r>
      <w:r>
        <w:rPr>
          <w:rFonts w:hint="eastAsia" w:ascii="仿宋" w:hAnsi="仿宋" w:eastAsia="仿宋" w:cs="仿宋"/>
          <w:sz w:val="32"/>
          <w:szCs w:val="32"/>
          <w:lang w:val="en-US" w:eastAsia="zh-CN"/>
        </w:rPr>
        <w:t>减少32.6</w:t>
      </w:r>
      <w:r>
        <w:rPr>
          <w:rFonts w:hint="eastAsia" w:ascii="仿宋" w:hAnsi="仿宋" w:eastAsia="仿宋" w:cs="仿宋"/>
          <w:sz w:val="32"/>
          <w:szCs w:val="32"/>
        </w:rPr>
        <w:t>万元</w:t>
      </w:r>
      <w:r>
        <w:rPr>
          <w:rFonts w:hint="eastAsia" w:ascii="仿宋" w:hAnsi="仿宋" w:eastAsia="仿宋" w:cs="仿宋"/>
          <w:sz w:val="32"/>
          <w:szCs w:val="32"/>
          <w:lang w:val="en-US" w:eastAsia="zh-CN"/>
        </w:rPr>
        <w:t>，</w:t>
      </w:r>
      <w:r>
        <w:rPr>
          <w:rFonts w:hint="eastAsia" w:ascii="仿宋" w:hAnsi="仿宋" w:eastAsia="仿宋" w:cs="仿宋"/>
          <w:sz w:val="32"/>
          <w:szCs w:val="32"/>
        </w:rPr>
        <w:t>主要是</w:t>
      </w:r>
      <w:r>
        <w:rPr>
          <w:rFonts w:hint="eastAsia" w:ascii="仿宋" w:hAnsi="仿宋" w:eastAsia="仿宋" w:cs="仿宋"/>
          <w:sz w:val="32"/>
          <w:szCs w:val="32"/>
          <w:lang w:val="en-US" w:eastAsia="zh-CN"/>
        </w:rPr>
        <w:t>减少项目支出。</w:t>
      </w:r>
    </w:p>
    <w:p w14:paraId="3669701A">
      <w:pPr>
        <w:ind w:firstLine="624"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rPr>
        <w:t>社会保障和就业（类）行政事业单位</w:t>
      </w:r>
      <w:r>
        <w:rPr>
          <w:rFonts w:hint="eastAsia" w:ascii="仿宋" w:hAnsi="仿宋" w:eastAsia="仿宋" w:cs="仿宋"/>
          <w:sz w:val="32"/>
          <w:szCs w:val="32"/>
          <w:lang w:val="en-US" w:eastAsia="zh-CN"/>
        </w:rPr>
        <w:t>养老支出</w:t>
      </w:r>
      <w:r>
        <w:rPr>
          <w:rFonts w:hint="eastAsia" w:ascii="仿宋" w:hAnsi="仿宋" w:eastAsia="仿宋" w:cs="仿宋"/>
          <w:sz w:val="32"/>
          <w:szCs w:val="32"/>
        </w:rPr>
        <w:t>（款）机关事业单位基本养老保险缴费支出（项）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13.6</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比上年</w:t>
      </w:r>
      <w:r>
        <w:rPr>
          <w:rFonts w:hint="eastAsia" w:ascii="仿宋" w:hAnsi="仿宋" w:eastAsia="仿宋" w:cs="仿宋"/>
          <w:sz w:val="32"/>
          <w:szCs w:val="32"/>
          <w:lang w:val="en-US" w:eastAsia="zh-CN"/>
        </w:rPr>
        <w:t>增加1.21</w:t>
      </w:r>
      <w:r>
        <w:rPr>
          <w:rFonts w:hint="eastAsia" w:ascii="仿宋" w:hAnsi="仿宋" w:eastAsia="仿宋" w:cs="仿宋"/>
          <w:sz w:val="32"/>
          <w:szCs w:val="32"/>
        </w:rPr>
        <w:t>万元，主要是</w:t>
      </w:r>
      <w:r>
        <w:rPr>
          <w:rFonts w:hint="eastAsia" w:ascii="仿宋_GB2312" w:hAnsi="黑体" w:eastAsia="仿宋_GB2312" w:cs="仿宋_GB2312"/>
          <w:sz w:val="32"/>
          <w:szCs w:val="32"/>
          <w:u w:val="none"/>
          <w:lang w:val="en-US" w:eastAsia="zh-CN"/>
        </w:rPr>
        <w:t>机关事业单位养老基数调高，支出增多</w:t>
      </w:r>
      <w:r>
        <w:rPr>
          <w:rFonts w:hint="eastAsia" w:ascii="仿宋" w:hAnsi="仿宋" w:eastAsia="仿宋" w:cs="仿宋"/>
          <w:sz w:val="32"/>
          <w:szCs w:val="32"/>
          <w:lang w:eastAsia="zh-CN"/>
        </w:rPr>
        <w:t>。</w:t>
      </w:r>
    </w:p>
    <w:p w14:paraId="39CF1A8E">
      <w:pPr>
        <w:ind w:firstLine="624"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rPr>
        <w:t>社会保障和就业（类）行政事业单位</w:t>
      </w:r>
      <w:r>
        <w:rPr>
          <w:rFonts w:hint="eastAsia" w:ascii="仿宋" w:hAnsi="仿宋" w:eastAsia="仿宋" w:cs="仿宋"/>
          <w:sz w:val="32"/>
          <w:szCs w:val="32"/>
          <w:lang w:val="en-US" w:eastAsia="zh-CN"/>
        </w:rPr>
        <w:t>养老支出</w:t>
      </w:r>
      <w:r>
        <w:rPr>
          <w:rFonts w:hint="eastAsia" w:ascii="仿宋" w:hAnsi="仿宋" w:eastAsia="仿宋" w:cs="仿宋"/>
          <w:sz w:val="32"/>
          <w:szCs w:val="32"/>
        </w:rPr>
        <w:t>（款）机关事业</w:t>
      </w:r>
      <w:bookmarkStart w:id="6" w:name="OLE_LINK15"/>
      <w:r>
        <w:rPr>
          <w:rFonts w:hint="eastAsia" w:ascii="仿宋" w:hAnsi="仿宋" w:eastAsia="仿宋" w:cs="仿宋"/>
          <w:sz w:val="32"/>
          <w:szCs w:val="32"/>
        </w:rPr>
        <w:t>单位</w:t>
      </w:r>
      <w:r>
        <w:rPr>
          <w:rFonts w:hint="eastAsia" w:ascii="仿宋" w:hAnsi="仿宋" w:eastAsia="仿宋" w:cs="仿宋"/>
          <w:sz w:val="32"/>
          <w:szCs w:val="32"/>
          <w:lang w:val="en-US" w:eastAsia="zh-CN"/>
        </w:rPr>
        <w:t>职业年金</w:t>
      </w:r>
      <w:r>
        <w:rPr>
          <w:rFonts w:hint="eastAsia" w:ascii="仿宋" w:hAnsi="仿宋" w:eastAsia="仿宋" w:cs="仿宋"/>
          <w:sz w:val="32"/>
          <w:szCs w:val="32"/>
        </w:rPr>
        <w:t>缴费支出</w:t>
      </w:r>
      <w:bookmarkEnd w:id="6"/>
      <w:r>
        <w:rPr>
          <w:rFonts w:hint="eastAsia" w:ascii="仿宋" w:hAnsi="仿宋" w:eastAsia="仿宋" w:cs="仿宋"/>
          <w:sz w:val="32"/>
          <w:szCs w:val="32"/>
        </w:rPr>
        <w:t>（项）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6.8</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比上年</w:t>
      </w:r>
      <w:r>
        <w:rPr>
          <w:rFonts w:hint="eastAsia" w:ascii="仿宋" w:hAnsi="仿宋" w:eastAsia="仿宋" w:cs="仿宋"/>
          <w:sz w:val="32"/>
          <w:szCs w:val="32"/>
          <w:lang w:val="en-US" w:eastAsia="zh-CN"/>
        </w:rPr>
        <w:t>增加0.6</w:t>
      </w:r>
      <w:r>
        <w:rPr>
          <w:rFonts w:hint="eastAsia" w:ascii="仿宋" w:hAnsi="仿宋" w:eastAsia="仿宋" w:cs="仿宋"/>
          <w:sz w:val="32"/>
          <w:szCs w:val="32"/>
        </w:rPr>
        <w:t>万元，主要是</w:t>
      </w:r>
      <w:bookmarkStart w:id="7" w:name="OLE_LINK16"/>
      <w:r>
        <w:rPr>
          <w:rFonts w:hint="eastAsia" w:ascii="仿宋_GB2312" w:hAnsi="黑体" w:eastAsia="仿宋_GB2312" w:cs="仿宋_GB2312"/>
          <w:sz w:val="32"/>
          <w:szCs w:val="32"/>
          <w:u w:val="none"/>
          <w:lang w:val="en-US" w:eastAsia="zh-CN"/>
        </w:rPr>
        <w:t>机关事业单位养老基数调高，支出增多</w:t>
      </w:r>
      <w:r>
        <w:rPr>
          <w:rFonts w:hint="eastAsia" w:ascii="仿宋" w:hAnsi="仿宋" w:eastAsia="仿宋" w:cs="仿宋"/>
          <w:sz w:val="32"/>
          <w:szCs w:val="32"/>
          <w:lang w:eastAsia="zh-CN"/>
        </w:rPr>
        <w:t>。</w:t>
      </w:r>
      <w:bookmarkEnd w:id="7"/>
    </w:p>
    <w:p w14:paraId="5495863B">
      <w:pPr>
        <w:ind w:firstLine="624" w:firstLineChars="200"/>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社会保障和就业（类） 抚恤（款） 其他优抚支出（项）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预算数为0.36万元，</w:t>
      </w:r>
      <w:bookmarkStart w:id="8" w:name="OLE_LINK3"/>
      <w:r>
        <w:rPr>
          <w:rFonts w:hint="eastAsia" w:ascii="仿宋" w:hAnsi="仿宋" w:eastAsia="仿宋" w:cs="仿宋"/>
          <w:sz w:val="32"/>
          <w:szCs w:val="32"/>
        </w:rPr>
        <w:t>与上年持平。</w:t>
      </w:r>
      <w:bookmarkEnd w:id="8"/>
    </w:p>
    <w:p w14:paraId="78A0A719">
      <w:pPr>
        <w:ind w:firstLine="624"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8.</w:t>
      </w:r>
      <w:r>
        <w:rPr>
          <w:rFonts w:hint="eastAsia" w:ascii="仿宋" w:hAnsi="仿宋" w:eastAsia="仿宋" w:cs="仿宋"/>
          <w:sz w:val="32"/>
          <w:szCs w:val="32"/>
        </w:rPr>
        <w:t>卫生健康支出（类）行政事业单位医疗（款）</w:t>
      </w:r>
      <w:bookmarkStart w:id="9" w:name="OLE_LINK17"/>
      <w:r>
        <w:rPr>
          <w:rFonts w:hint="eastAsia" w:ascii="仿宋" w:hAnsi="仿宋" w:eastAsia="仿宋" w:cs="仿宋"/>
          <w:sz w:val="32"/>
          <w:szCs w:val="32"/>
        </w:rPr>
        <w:t>事业单位医疗</w:t>
      </w:r>
      <w:bookmarkEnd w:id="9"/>
      <w:r>
        <w:rPr>
          <w:rFonts w:hint="eastAsia" w:ascii="仿宋" w:hAnsi="仿宋" w:eastAsia="仿宋" w:cs="仿宋"/>
          <w:sz w:val="32"/>
          <w:szCs w:val="32"/>
        </w:rPr>
        <w:t>（项）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4.56</w:t>
      </w:r>
      <w:r>
        <w:rPr>
          <w:rFonts w:hint="eastAsia" w:ascii="仿宋" w:hAnsi="仿宋" w:eastAsia="仿宋" w:cs="仿宋"/>
          <w:sz w:val="32"/>
          <w:szCs w:val="32"/>
        </w:rPr>
        <w:t>万元，比上年预算数</w:t>
      </w:r>
      <w:r>
        <w:rPr>
          <w:rFonts w:hint="eastAsia" w:ascii="仿宋" w:hAnsi="仿宋" w:eastAsia="仿宋" w:cs="仿宋"/>
          <w:sz w:val="32"/>
          <w:szCs w:val="32"/>
          <w:lang w:val="en-US" w:eastAsia="zh-CN"/>
        </w:rPr>
        <w:t>增加2.42</w:t>
      </w:r>
      <w:r>
        <w:rPr>
          <w:rFonts w:hint="eastAsia" w:ascii="仿宋" w:hAnsi="仿宋" w:eastAsia="仿宋" w:cs="仿宋"/>
          <w:sz w:val="32"/>
          <w:szCs w:val="32"/>
        </w:rPr>
        <w:t>万元，主要是</w:t>
      </w:r>
      <w:r>
        <w:rPr>
          <w:rFonts w:hint="eastAsia" w:ascii="仿宋" w:hAnsi="仿宋" w:eastAsia="仿宋" w:cs="仿宋"/>
          <w:sz w:val="32"/>
          <w:szCs w:val="32"/>
          <w:lang w:val="en-US" w:eastAsia="zh-CN"/>
        </w:rPr>
        <w:t>正常的基数调整所增加</w:t>
      </w:r>
      <w:r>
        <w:rPr>
          <w:rFonts w:hint="eastAsia" w:ascii="仿宋" w:hAnsi="仿宋" w:eastAsia="仿宋" w:cs="仿宋"/>
          <w:sz w:val="32"/>
          <w:szCs w:val="32"/>
          <w:lang w:eastAsia="zh-CN"/>
        </w:rPr>
        <w:t>。</w:t>
      </w:r>
    </w:p>
    <w:p w14:paraId="2864ABB6">
      <w:pPr>
        <w:ind w:firstLine="624"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9.</w:t>
      </w:r>
      <w:r>
        <w:rPr>
          <w:rFonts w:hint="eastAsia" w:ascii="仿宋" w:hAnsi="仿宋" w:eastAsia="仿宋" w:cs="仿宋"/>
          <w:sz w:val="32"/>
          <w:szCs w:val="32"/>
        </w:rPr>
        <w:t xml:space="preserve">卫生健康支出（类） 行政事业单位医疗（款） </w:t>
      </w:r>
      <w:bookmarkStart w:id="10" w:name="OLE_LINK18"/>
      <w:r>
        <w:rPr>
          <w:rFonts w:hint="eastAsia" w:ascii="仿宋" w:hAnsi="仿宋" w:eastAsia="仿宋" w:cs="仿宋"/>
          <w:sz w:val="32"/>
          <w:szCs w:val="32"/>
        </w:rPr>
        <w:t>公务员医疗补助</w:t>
      </w:r>
      <w:bookmarkEnd w:id="10"/>
      <w:r>
        <w:rPr>
          <w:rFonts w:hint="eastAsia" w:ascii="仿宋" w:hAnsi="仿宋" w:eastAsia="仿宋" w:cs="仿宋"/>
          <w:sz w:val="32"/>
          <w:szCs w:val="32"/>
        </w:rPr>
        <w:t>（项）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16.38</w:t>
      </w:r>
      <w:r>
        <w:rPr>
          <w:rFonts w:hint="eastAsia" w:ascii="仿宋" w:hAnsi="仿宋" w:eastAsia="仿宋" w:cs="仿宋"/>
          <w:sz w:val="32"/>
          <w:szCs w:val="32"/>
        </w:rPr>
        <w:t>万元。比上年预算数增加</w:t>
      </w:r>
      <w:r>
        <w:rPr>
          <w:rFonts w:hint="eastAsia" w:ascii="仿宋" w:hAnsi="仿宋" w:eastAsia="仿宋" w:cs="仿宋"/>
          <w:sz w:val="32"/>
          <w:szCs w:val="32"/>
          <w:lang w:val="en-US" w:eastAsia="zh-CN"/>
        </w:rPr>
        <w:t>0.93</w:t>
      </w:r>
      <w:r>
        <w:rPr>
          <w:rFonts w:hint="eastAsia" w:ascii="仿宋" w:hAnsi="仿宋" w:eastAsia="仿宋" w:cs="仿宋"/>
          <w:sz w:val="32"/>
          <w:szCs w:val="32"/>
        </w:rPr>
        <w:t>万元，主要是</w:t>
      </w:r>
      <w:r>
        <w:rPr>
          <w:rFonts w:hint="eastAsia" w:ascii="仿宋_GB2312" w:hAnsi="黑体" w:eastAsia="仿宋_GB2312" w:cs="仿宋_GB2312"/>
          <w:sz w:val="32"/>
          <w:szCs w:val="32"/>
          <w:u w:val="none"/>
          <w:lang w:val="en-US" w:eastAsia="zh-CN"/>
        </w:rPr>
        <w:t>公务员医疗补助缴费基数调整，支出增加</w:t>
      </w:r>
      <w:r>
        <w:rPr>
          <w:rFonts w:hint="eastAsia" w:ascii="仿宋" w:hAnsi="仿宋" w:eastAsia="仿宋" w:cs="仿宋"/>
          <w:sz w:val="32"/>
          <w:szCs w:val="32"/>
          <w:lang w:eastAsia="zh-CN"/>
        </w:rPr>
        <w:t>。</w:t>
      </w:r>
    </w:p>
    <w:p w14:paraId="6BC5C29E">
      <w:pPr>
        <w:ind w:firstLine="624" w:firstLineChars="200"/>
        <w:rPr>
          <w:rFonts w:hint="eastAsia" w:ascii="仿宋" w:hAnsi="仿宋" w:eastAsia="仿宋" w:cs="仿宋"/>
          <w:sz w:val="32"/>
          <w:szCs w:val="32"/>
        </w:rPr>
      </w:pPr>
      <w:r>
        <w:rPr>
          <w:rFonts w:hint="eastAsia" w:ascii="仿宋" w:hAnsi="仿宋" w:eastAsia="仿宋" w:cs="仿宋"/>
          <w:sz w:val="32"/>
          <w:szCs w:val="32"/>
          <w:lang w:val="en-US" w:eastAsia="zh-CN"/>
        </w:rPr>
        <w:t>10.</w:t>
      </w:r>
      <w:r>
        <w:rPr>
          <w:rFonts w:hint="eastAsia" w:ascii="仿宋" w:hAnsi="仿宋" w:eastAsia="仿宋" w:cs="仿宋"/>
          <w:sz w:val="32"/>
          <w:szCs w:val="32"/>
        </w:rPr>
        <w:t>住房保障支出（类） 住房改革支出（款）</w:t>
      </w:r>
      <w:bookmarkStart w:id="11" w:name="OLE_LINK19"/>
      <w:r>
        <w:rPr>
          <w:rFonts w:hint="eastAsia" w:ascii="仿宋" w:hAnsi="仿宋" w:eastAsia="仿宋" w:cs="仿宋"/>
          <w:sz w:val="32"/>
          <w:szCs w:val="32"/>
        </w:rPr>
        <w:t>住房公积</w:t>
      </w:r>
      <w:bookmarkEnd w:id="11"/>
      <w:r>
        <w:rPr>
          <w:rFonts w:hint="eastAsia" w:ascii="仿宋" w:hAnsi="仿宋" w:eastAsia="仿宋" w:cs="仿宋"/>
          <w:sz w:val="32"/>
          <w:szCs w:val="32"/>
        </w:rPr>
        <w:t>金（项）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10.01</w:t>
      </w:r>
      <w:r>
        <w:rPr>
          <w:rFonts w:hint="eastAsia" w:ascii="仿宋" w:hAnsi="仿宋" w:eastAsia="仿宋" w:cs="仿宋"/>
          <w:sz w:val="32"/>
          <w:szCs w:val="32"/>
        </w:rPr>
        <w:t>万元。比上年预算数</w:t>
      </w:r>
      <w:r>
        <w:rPr>
          <w:rFonts w:hint="eastAsia" w:ascii="仿宋" w:hAnsi="仿宋" w:eastAsia="仿宋" w:cs="仿宋"/>
          <w:sz w:val="32"/>
          <w:szCs w:val="32"/>
          <w:lang w:val="en-US" w:eastAsia="zh-CN"/>
        </w:rPr>
        <w:t>减少0.1</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主要是</w:t>
      </w:r>
      <w:r>
        <w:rPr>
          <w:rFonts w:hint="eastAsia" w:ascii="仿宋_GB2312" w:hAnsi="黑体" w:eastAsia="仿宋_GB2312" w:cs="仿宋_GB2312"/>
          <w:sz w:val="32"/>
          <w:szCs w:val="32"/>
          <w:u w:val="none"/>
        </w:rPr>
        <w:t>住房公积金</w:t>
      </w:r>
      <w:r>
        <w:rPr>
          <w:rFonts w:hint="eastAsia" w:ascii="仿宋_GB2312" w:hAnsi="黑体" w:eastAsia="仿宋_GB2312" w:cs="仿宋_GB2312"/>
          <w:sz w:val="32"/>
          <w:szCs w:val="32"/>
          <w:u w:val="none"/>
          <w:lang w:val="en-US" w:eastAsia="zh-CN"/>
        </w:rPr>
        <w:t>缴费基数调整，支出减少</w:t>
      </w:r>
      <w:r>
        <w:rPr>
          <w:rFonts w:hint="eastAsia" w:ascii="仿宋" w:hAnsi="仿宋" w:eastAsia="仿宋" w:cs="仿宋"/>
          <w:sz w:val="32"/>
          <w:szCs w:val="32"/>
          <w:lang w:eastAsia="zh-CN"/>
        </w:rPr>
        <w:t>。</w:t>
      </w:r>
    </w:p>
    <w:p w14:paraId="2BF87E98">
      <w:pPr>
        <w:ind w:firstLine="624" w:firstLineChars="200"/>
        <w:rPr>
          <w:rFonts w:hint="eastAsia" w:ascii="黑体" w:hAnsi="黑体" w:eastAsia="黑体"/>
          <w:sz w:val="32"/>
          <w:szCs w:val="32"/>
        </w:rPr>
      </w:pPr>
    </w:p>
    <w:p w14:paraId="2EAAB0BB">
      <w:pPr>
        <w:ind w:firstLine="624" w:firstLineChars="200"/>
        <w:rPr>
          <w:rFonts w:ascii="黑体" w:hAnsi="黑体" w:eastAsia="黑体"/>
          <w:sz w:val="32"/>
          <w:szCs w:val="32"/>
        </w:rPr>
      </w:pPr>
      <w:r>
        <w:rPr>
          <w:rFonts w:hint="eastAsia" w:ascii="黑体" w:hAnsi="黑体" w:eastAsia="黑体"/>
          <w:sz w:val="32"/>
          <w:szCs w:val="32"/>
        </w:rPr>
        <w:t>三、关于白沙黎族自治县</w:t>
      </w:r>
      <w:r>
        <w:rPr>
          <w:rFonts w:hint="eastAsia" w:ascii="黑体" w:hAnsi="黑体" w:eastAsia="黑体"/>
          <w:sz w:val="32"/>
          <w:szCs w:val="32"/>
          <w:lang w:eastAsia="zh-CN"/>
        </w:rPr>
        <w:t>少年儿童业余体育学校2026年</w:t>
      </w:r>
      <w:r>
        <w:rPr>
          <w:rFonts w:hint="eastAsia" w:ascii="黑体" w:hAnsi="黑体" w:eastAsia="黑体"/>
          <w:sz w:val="32"/>
          <w:szCs w:val="32"/>
        </w:rPr>
        <w:t>一般公共预算基本支出情况说明</w:t>
      </w:r>
    </w:p>
    <w:p w14:paraId="24755091">
      <w:pPr>
        <w:ind w:firstLine="624" w:firstLineChars="200"/>
        <w:rPr>
          <w:rFonts w:hint="eastAsia" w:ascii="仿宋" w:hAnsi="仿宋" w:eastAsia="仿宋" w:cs="仿宋"/>
          <w:sz w:val="32"/>
          <w:szCs w:val="32"/>
        </w:rPr>
      </w:pPr>
      <w:r>
        <w:rPr>
          <w:rFonts w:hint="eastAsia" w:ascii="仿宋" w:hAnsi="仿宋" w:eastAsia="仿宋" w:cs="仿宋"/>
          <w:sz w:val="32"/>
          <w:szCs w:val="32"/>
        </w:rPr>
        <w:t>白沙黎族自治县少年儿童业余体育学校</w:t>
      </w:r>
      <w:r>
        <w:rPr>
          <w:rFonts w:hint="eastAsia" w:ascii="仿宋" w:hAnsi="仿宋" w:eastAsia="仿宋" w:cs="仿宋"/>
          <w:sz w:val="32"/>
          <w:szCs w:val="32"/>
          <w:lang w:val="en-US" w:eastAsia="zh-CN"/>
        </w:rPr>
        <w:t>2026年</w:t>
      </w:r>
      <w:r>
        <w:rPr>
          <w:rFonts w:hint="eastAsia" w:ascii="仿宋" w:hAnsi="仿宋" w:eastAsia="仿宋" w:cs="仿宋"/>
          <w:sz w:val="32"/>
          <w:szCs w:val="32"/>
        </w:rPr>
        <w:t>一般公共预算基本支出为</w:t>
      </w:r>
      <w:r>
        <w:rPr>
          <w:rFonts w:hint="eastAsia" w:ascii="仿宋" w:hAnsi="仿宋" w:eastAsia="仿宋" w:cs="仿宋"/>
          <w:sz w:val="32"/>
          <w:szCs w:val="32"/>
          <w:lang w:val="en-US" w:eastAsia="zh-CN"/>
        </w:rPr>
        <w:t>167</w:t>
      </w:r>
      <w:r>
        <w:rPr>
          <w:rFonts w:hint="eastAsia" w:ascii="仿宋" w:hAnsi="仿宋" w:eastAsia="仿宋" w:cs="仿宋"/>
          <w:sz w:val="32"/>
          <w:szCs w:val="32"/>
        </w:rPr>
        <w:t>万元，其中：</w:t>
      </w:r>
    </w:p>
    <w:p w14:paraId="4EFB8FAA">
      <w:pPr>
        <w:ind w:firstLine="624" w:firstLineChars="200"/>
        <w:rPr>
          <w:rFonts w:hint="eastAsia" w:ascii="仿宋" w:hAnsi="仿宋" w:eastAsia="仿宋" w:cs="仿宋"/>
          <w:sz w:val="32"/>
          <w:szCs w:val="32"/>
        </w:rPr>
      </w:pPr>
      <w:r>
        <w:rPr>
          <w:rFonts w:hint="eastAsia" w:ascii="仿宋" w:hAnsi="仿宋" w:eastAsia="仿宋" w:cs="仿宋"/>
          <w:sz w:val="32"/>
          <w:szCs w:val="32"/>
        </w:rPr>
        <w:t>人员经费</w:t>
      </w:r>
      <w:r>
        <w:rPr>
          <w:rFonts w:hint="eastAsia" w:ascii="仿宋" w:hAnsi="仿宋" w:eastAsia="仿宋" w:cs="仿宋"/>
          <w:sz w:val="32"/>
          <w:szCs w:val="32"/>
          <w:lang w:val="en-US" w:eastAsia="zh-CN"/>
        </w:rPr>
        <w:t>152.98</w:t>
      </w:r>
      <w:r>
        <w:rPr>
          <w:rFonts w:hint="eastAsia" w:ascii="仿宋" w:hAnsi="仿宋" w:eastAsia="仿宋" w:cs="仿宋"/>
          <w:sz w:val="32"/>
          <w:szCs w:val="32"/>
        </w:rPr>
        <w:t>万元，主要包括：基本工资</w:t>
      </w:r>
      <w:r>
        <w:rPr>
          <w:rFonts w:hint="eastAsia" w:ascii="仿宋" w:hAnsi="仿宋" w:eastAsia="仿宋" w:cs="仿宋"/>
          <w:sz w:val="32"/>
          <w:szCs w:val="32"/>
          <w:lang w:eastAsia="zh-CN"/>
        </w:rPr>
        <w:t>、</w:t>
      </w:r>
      <w:r>
        <w:rPr>
          <w:rFonts w:hint="eastAsia" w:ascii="仿宋" w:hAnsi="仿宋" w:eastAsia="仿宋" w:cs="仿宋"/>
          <w:sz w:val="32"/>
          <w:szCs w:val="32"/>
        </w:rPr>
        <w:t>津贴补贴</w:t>
      </w:r>
      <w:r>
        <w:rPr>
          <w:rFonts w:hint="eastAsia" w:ascii="仿宋" w:hAnsi="仿宋" w:eastAsia="仿宋" w:cs="仿宋"/>
          <w:sz w:val="32"/>
          <w:szCs w:val="32"/>
          <w:lang w:eastAsia="zh-CN"/>
        </w:rPr>
        <w:t>、</w:t>
      </w:r>
      <w:r>
        <w:rPr>
          <w:rFonts w:hint="eastAsia" w:ascii="仿宋" w:hAnsi="仿宋" w:eastAsia="仿宋" w:cs="仿宋"/>
          <w:sz w:val="32"/>
          <w:szCs w:val="32"/>
        </w:rPr>
        <w:t>绩效工资</w:t>
      </w:r>
      <w:r>
        <w:rPr>
          <w:rFonts w:hint="eastAsia" w:ascii="仿宋" w:hAnsi="仿宋" w:eastAsia="仿宋" w:cs="仿宋"/>
          <w:sz w:val="32"/>
          <w:szCs w:val="32"/>
          <w:lang w:eastAsia="zh-CN"/>
        </w:rPr>
        <w:t>、</w:t>
      </w:r>
      <w:r>
        <w:rPr>
          <w:rFonts w:hint="eastAsia" w:ascii="仿宋" w:hAnsi="仿宋" w:eastAsia="仿宋" w:cs="仿宋"/>
          <w:sz w:val="32"/>
          <w:szCs w:val="32"/>
        </w:rPr>
        <w:t>机关事业单位基本养老保险缴费</w:t>
      </w:r>
      <w:r>
        <w:rPr>
          <w:rFonts w:hint="eastAsia" w:ascii="仿宋" w:hAnsi="仿宋" w:eastAsia="仿宋" w:cs="仿宋"/>
          <w:sz w:val="32"/>
          <w:szCs w:val="32"/>
          <w:lang w:eastAsia="zh-CN"/>
        </w:rPr>
        <w:t>、</w:t>
      </w:r>
      <w:r>
        <w:rPr>
          <w:rFonts w:hint="eastAsia" w:ascii="仿宋" w:hAnsi="仿宋" w:eastAsia="仿宋" w:cs="仿宋"/>
          <w:sz w:val="32"/>
          <w:szCs w:val="32"/>
        </w:rPr>
        <w:t>职业年金缴费</w:t>
      </w:r>
      <w:r>
        <w:rPr>
          <w:rFonts w:hint="eastAsia" w:ascii="仿宋" w:hAnsi="仿宋" w:eastAsia="仿宋" w:cs="仿宋"/>
          <w:sz w:val="32"/>
          <w:szCs w:val="32"/>
          <w:lang w:eastAsia="zh-CN"/>
        </w:rPr>
        <w:t>、</w:t>
      </w:r>
      <w:r>
        <w:rPr>
          <w:rFonts w:hint="eastAsia" w:ascii="仿宋" w:hAnsi="仿宋" w:eastAsia="仿宋" w:cs="仿宋"/>
          <w:sz w:val="32"/>
          <w:szCs w:val="32"/>
        </w:rPr>
        <w:t>职工基本医疗保险缴费</w:t>
      </w:r>
      <w:r>
        <w:rPr>
          <w:rFonts w:hint="eastAsia" w:ascii="仿宋" w:hAnsi="仿宋" w:eastAsia="仿宋" w:cs="仿宋"/>
          <w:sz w:val="32"/>
          <w:szCs w:val="32"/>
          <w:lang w:eastAsia="zh-CN"/>
        </w:rPr>
        <w:t>、</w:t>
      </w:r>
      <w:r>
        <w:rPr>
          <w:rFonts w:hint="eastAsia" w:ascii="仿宋" w:hAnsi="仿宋" w:eastAsia="仿宋" w:cs="仿宋"/>
          <w:sz w:val="32"/>
          <w:szCs w:val="32"/>
        </w:rPr>
        <w:t>公务员医疗补助缴费</w:t>
      </w:r>
      <w:r>
        <w:rPr>
          <w:rFonts w:hint="eastAsia" w:ascii="仿宋" w:hAnsi="仿宋" w:eastAsia="仿宋" w:cs="仿宋"/>
          <w:sz w:val="32"/>
          <w:szCs w:val="32"/>
          <w:lang w:eastAsia="zh-CN"/>
        </w:rPr>
        <w:t>、</w:t>
      </w:r>
      <w:r>
        <w:rPr>
          <w:rFonts w:hint="eastAsia" w:ascii="仿宋" w:hAnsi="仿宋" w:eastAsia="仿宋" w:cs="仿宋"/>
          <w:sz w:val="32"/>
          <w:szCs w:val="32"/>
        </w:rPr>
        <w:t>其他社会保障缴费</w:t>
      </w:r>
      <w:r>
        <w:rPr>
          <w:rFonts w:hint="eastAsia" w:ascii="仿宋" w:hAnsi="仿宋" w:eastAsia="仿宋" w:cs="仿宋"/>
          <w:sz w:val="32"/>
          <w:szCs w:val="32"/>
          <w:lang w:eastAsia="zh-CN"/>
        </w:rPr>
        <w:t>、</w:t>
      </w:r>
      <w:r>
        <w:rPr>
          <w:rFonts w:hint="eastAsia" w:ascii="仿宋" w:hAnsi="仿宋" w:eastAsia="仿宋" w:cs="仿宋"/>
          <w:sz w:val="32"/>
          <w:szCs w:val="32"/>
        </w:rPr>
        <w:t>住房公积金</w:t>
      </w:r>
      <w:r>
        <w:rPr>
          <w:rFonts w:hint="eastAsia" w:ascii="仿宋" w:hAnsi="仿宋" w:eastAsia="仿宋" w:cs="仿宋"/>
          <w:sz w:val="32"/>
          <w:szCs w:val="32"/>
          <w:lang w:eastAsia="zh-CN"/>
        </w:rPr>
        <w:t>、</w:t>
      </w:r>
      <w:r>
        <w:rPr>
          <w:rFonts w:hint="eastAsia" w:ascii="仿宋" w:hAnsi="仿宋" w:eastAsia="仿宋" w:cs="仿宋"/>
          <w:sz w:val="32"/>
          <w:szCs w:val="32"/>
        </w:rPr>
        <w:t>医疗费</w:t>
      </w:r>
      <w:r>
        <w:rPr>
          <w:rFonts w:hint="eastAsia" w:ascii="仿宋" w:hAnsi="仿宋" w:eastAsia="仿宋" w:cs="仿宋"/>
          <w:sz w:val="32"/>
          <w:szCs w:val="32"/>
          <w:lang w:eastAsia="zh-CN"/>
        </w:rPr>
        <w:t>。</w:t>
      </w:r>
    </w:p>
    <w:p w14:paraId="11AB9D58">
      <w:pPr>
        <w:ind w:firstLine="624" w:firstLineChars="200"/>
        <w:rPr>
          <w:rFonts w:hint="eastAsia" w:ascii="仿宋" w:hAnsi="仿宋" w:eastAsia="仿宋" w:cs="仿宋"/>
          <w:sz w:val="32"/>
          <w:szCs w:val="32"/>
          <w:lang w:val="en-US" w:eastAsia="zh-CN"/>
        </w:rPr>
      </w:pPr>
      <w:r>
        <w:rPr>
          <w:rFonts w:hint="eastAsia" w:ascii="仿宋" w:hAnsi="仿宋" w:eastAsia="仿宋" w:cs="仿宋"/>
          <w:sz w:val="32"/>
          <w:szCs w:val="32"/>
        </w:rPr>
        <w:t>公用经费</w:t>
      </w:r>
      <w:r>
        <w:rPr>
          <w:rFonts w:hint="eastAsia" w:ascii="仿宋" w:hAnsi="仿宋" w:eastAsia="仿宋" w:cs="仿宋"/>
          <w:sz w:val="32"/>
          <w:szCs w:val="32"/>
          <w:lang w:val="en-US" w:eastAsia="zh-CN"/>
        </w:rPr>
        <w:t>14.02</w:t>
      </w:r>
      <w:r>
        <w:rPr>
          <w:rFonts w:hint="eastAsia" w:ascii="仿宋" w:hAnsi="仿宋" w:eastAsia="仿宋" w:cs="仿宋"/>
          <w:sz w:val="32"/>
          <w:szCs w:val="32"/>
        </w:rPr>
        <w:t>万元，</w:t>
      </w:r>
      <w:bookmarkStart w:id="12" w:name="OLE_LINK5"/>
      <w:r>
        <w:rPr>
          <w:rFonts w:hint="eastAsia" w:ascii="仿宋" w:hAnsi="仿宋" w:eastAsia="仿宋" w:cs="仿宋"/>
          <w:sz w:val="32"/>
          <w:szCs w:val="32"/>
        </w:rPr>
        <w:t>主要包括：</w:t>
      </w:r>
      <w:bookmarkEnd w:id="12"/>
      <w:r>
        <w:rPr>
          <w:rFonts w:hint="eastAsia" w:ascii="仿宋" w:hAnsi="仿宋" w:eastAsia="仿宋" w:cs="仿宋"/>
          <w:sz w:val="32"/>
          <w:szCs w:val="32"/>
        </w:rPr>
        <w:t>办公费</w:t>
      </w:r>
      <w:r>
        <w:rPr>
          <w:rFonts w:hint="eastAsia" w:ascii="仿宋" w:hAnsi="仿宋" w:eastAsia="仿宋" w:cs="仿宋"/>
          <w:sz w:val="32"/>
          <w:szCs w:val="32"/>
          <w:lang w:eastAsia="zh-CN"/>
        </w:rPr>
        <w:t>、</w:t>
      </w:r>
      <w:r>
        <w:rPr>
          <w:rFonts w:hint="eastAsia" w:ascii="仿宋" w:hAnsi="仿宋" w:eastAsia="仿宋" w:cs="仿宋"/>
          <w:sz w:val="32"/>
          <w:szCs w:val="32"/>
        </w:rPr>
        <w:t>印刷费</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水费、电费、</w:t>
      </w:r>
      <w:r>
        <w:rPr>
          <w:rFonts w:hint="eastAsia" w:ascii="仿宋" w:hAnsi="仿宋" w:eastAsia="仿宋" w:cs="仿宋"/>
          <w:sz w:val="32"/>
          <w:szCs w:val="32"/>
        </w:rPr>
        <w:t>邮电费</w:t>
      </w:r>
      <w:r>
        <w:rPr>
          <w:rFonts w:hint="eastAsia" w:ascii="仿宋" w:hAnsi="仿宋" w:eastAsia="仿宋" w:cs="仿宋"/>
          <w:sz w:val="32"/>
          <w:szCs w:val="32"/>
          <w:lang w:eastAsia="zh-CN"/>
        </w:rPr>
        <w:t>、</w:t>
      </w:r>
      <w:r>
        <w:rPr>
          <w:rFonts w:hint="eastAsia" w:ascii="仿宋" w:hAnsi="仿宋" w:eastAsia="仿宋" w:cs="仿宋"/>
          <w:sz w:val="32"/>
          <w:szCs w:val="32"/>
        </w:rPr>
        <w:t>维修（护）费</w:t>
      </w:r>
      <w:r>
        <w:rPr>
          <w:rFonts w:hint="eastAsia" w:ascii="仿宋" w:hAnsi="仿宋" w:eastAsia="仿宋" w:cs="仿宋"/>
          <w:sz w:val="32"/>
          <w:szCs w:val="32"/>
          <w:lang w:eastAsia="zh-CN"/>
        </w:rPr>
        <w:t>、</w:t>
      </w:r>
      <w:r>
        <w:rPr>
          <w:rFonts w:hint="eastAsia" w:ascii="仿宋" w:hAnsi="仿宋" w:eastAsia="仿宋" w:cs="仿宋"/>
          <w:sz w:val="32"/>
          <w:szCs w:val="32"/>
        </w:rPr>
        <w:t>培训费</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专用材料费、委托业务费、</w:t>
      </w:r>
      <w:r>
        <w:rPr>
          <w:rFonts w:hint="eastAsia" w:ascii="仿宋" w:hAnsi="仿宋" w:eastAsia="仿宋" w:cs="仿宋"/>
          <w:sz w:val="32"/>
          <w:szCs w:val="32"/>
        </w:rPr>
        <w:t>工会经费</w:t>
      </w:r>
      <w:r>
        <w:rPr>
          <w:rFonts w:hint="eastAsia" w:ascii="仿宋" w:hAnsi="仿宋" w:eastAsia="仿宋" w:cs="仿宋"/>
          <w:sz w:val="32"/>
          <w:szCs w:val="32"/>
          <w:lang w:eastAsia="zh-CN"/>
        </w:rPr>
        <w:t>、</w:t>
      </w:r>
      <w:r>
        <w:rPr>
          <w:rFonts w:hint="eastAsia" w:ascii="仿宋" w:hAnsi="仿宋" w:eastAsia="仿宋" w:cs="仿宋"/>
          <w:sz w:val="32"/>
          <w:szCs w:val="32"/>
        </w:rPr>
        <w:t>其他商品和服务支出</w:t>
      </w:r>
      <w:r>
        <w:rPr>
          <w:rFonts w:hint="eastAsia" w:ascii="仿宋" w:hAnsi="仿宋" w:eastAsia="仿宋" w:cs="仿宋"/>
          <w:sz w:val="32"/>
          <w:szCs w:val="32"/>
          <w:lang w:val="en-US" w:eastAsia="zh-CN"/>
        </w:rPr>
        <w:t>。</w:t>
      </w:r>
    </w:p>
    <w:p w14:paraId="0B914C56">
      <w:pPr>
        <w:ind w:firstLine="624"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其他个人对家庭的补助0.36万元，</w:t>
      </w:r>
      <w:r>
        <w:rPr>
          <w:rFonts w:hint="eastAsia" w:ascii="仿宋" w:hAnsi="仿宋" w:eastAsia="仿宋" w:cs="仿宋"/>
          <w:sz w:val="32"/>
          <w:szCs w:val="32"/>
        </w:rPr>
        <w:t>主要</w:t>
      </w:r>
      <w:r>
        <w:rPr>
          <w:rFonts w:hint="eastAsia" w:ascii="仿宋" w:hAnsi="仿宋" w:eastAsia="仿宋" w:cs="仿宋"/>
          <w:sz w:val="32"/>
          <w:szCs w:val="32"/>
          <w:lang w:val="en-US" w:eastAsia="zh-CN"/>
        </w:rPr>
        <w:t>是抚恤金。</w:t>
      </w:r>
    </w:p>
    <w:p w14:paraId="77B2D8A8">
      <w:pPr>
        <w:ind w:firstLine="624" w:firstLineChars="200"/>
        <w:rPr>
          <w:rFonts w:ascii="黑体" w:hAnsi="黑体" w:eastAsia="黑体"/>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白沙黎族自治县</w:t>
      </w:r>
      <w:r>
        <w:rPr>
          <w:rFonts w:hint="eastAsia" w:ascii="黑体" w:hAnsi="黑体" w:eastAsia="黑体"/>
          <w:sz w:val="32"/>
          <w:szCs w:val="32"/>
          <w:lang w:eastAsia="zh-CN"/>
        </w:rPr>
        <w:t>少年儿童业余体育学校2026年</w:t>
      </w:r>
      <w:r>
        <w:rPr>
          <w:rFonts w:hint="eastAsia" w:ascii="黑体" w:hAnsi="黑体" w:eastAsia="黑体"/>
          <w:sz w:val="32"/>
          <w:shd w:val="clear" w:color="auto" w:fill="FFFFFF"/>
        </w:rPr>
        <w:t>“三公”经费预算情况说明</w:t>
      </w:r>
    </w:p>
    <w:p w14:paraId="030B0007">
      <w:pPr>
        <w:ind w:firstLine="624" w:firstLineChars="200"/>
        <w:rPr>
          <w:rFonts w:hint="eastAsia" w:ascii="仿宋" w:hAnsi="仿宋" w:eastAsia="仿宋" w:cs="仿宋"/>
          <w:sz w:val="32"/>
          <w:szCs w:val="32"/>
        </w:rPr>
      </w:pPr>
      <w:r>
        <w:rPr>
          <w:rFonts w:hint="eastAsia" w:ascii="仿宋" w:hAnsi="仿宋" w:eastAsia="仿宋" w:cs="仿宋"/>
          <w:sz w:val="32"/>
          <w:szCs w:val="32"/>
        </w:rPr>
        <w:t>（一）白沙黎族自治县</w:t>
      </w:r>
      <w:r>
        <w:rPr>
          <w:rFonts w:hint="eastAsia" w:ascii="仿宋" w:hAnsi="仿宋" w:eastAsia="仿宋" w:cs="仿宋"/>
          <w:sz w:val="32"/>
          <w:szCs w:val="32"/>
          <w:lang w:eastAsia="zh-CN"/>
        </w:rPr>
        <w:t>少年儿童业余体育学校2026年</w:t>
      </w:r>
      <w:r>
        <w:rPr>
          <w:rFonts w:hint="eastAsia" w:ascii="仿宋" w:hAnsi="仿宋" w:eastAsia="仿宋" w:cs="仿宋"/>
          <w:sz w:val="32"/>
          <w:szCs w:val="32"/>
        </w:rPr>
        <w:t>一般公共预算</w:t>
      </w:r>
      <w:r>
        <w:rPr>
          <w:rFonts w:hint="eastAsia" w:ascii="仿宋" w:hAnsi="仿宋" w:eastAsia="仿宋" w:cs="仿宋"/>
          <w:sz w:val="32"/>
          <w:szCs w:val="32"/>
          <w:lang w:val="en-US" w:eastAsia="zh-CN"/>
        </w:rPr>
        <w:t>无</w:t>
      </w:r>
      <w:r>
        <w:rPr>
          <w:rFonts w:hint="eastAsia" w:ascii="仿宋" w:hAnsi="仿宋" w:eastAsia="仿宋" w:cs="仿宋"/>
          <w:sz w:val="32"/>
          <w:szCs w:val="32"/>
        </w:rPr>
        <w:t>“三公”经费预算</w:t>
      </w:r>
      <w:r>
        <w:rPr>
          <w:rFonts w:hint="eastAsia" w:ascii="仿宋" w:hAnsi="仿宋" w:eastAsia="仿宋" w:cs="仿宋"/>
          <w:sz w:val="32"/>
          <w:szCs w:val="32"/>
          <w:lang w:eastAsia="zh-CN"/>
        </w:rPr>
        <w:t>。</w:t>
      </w:r>
    </w:p>
    <w:p w14:paraId="2CE81BB9">
      <w:pPr>
        <w:ind w:firstLine="624" w:firstLineChars="200"/>
        <w:rPr>
          <w:rFonts w:ascii="黑体" w:hAnsi="黑体" w:eastAsia="黑体" w:cs="Times New Roman"/>
          <w:sz w:val="32"/>
          <w:shd w:val="clear" w:color="auto" w:fill="FFFFFF"/>
        </w:rPr>
      </w:pPr>
      <w:r>
        <w:rPr>
          <w:rFonts w:hint="eastAsia" w:ascii="黑体" w:hAnsi="黑体" w:eastAsia="黑体"/>
          <w:sz w:val="32"/>
          <w:shd w:val="clear" w:color="auto" w:fill="FFFFFF"/>
        </w:rPr>
        <w:t>五、关于</w:t>
      </w:r>
      <w:r>
        <w:rPr>
          <w:rFonts w:hint="eastAsia" w:ascii="黑体" w:hAnsi="黑体" w:eastAsia="黑体"/>
          <w:sz w:val="32"/>
          <w:szCs w:val="32"/>
        </w:rPr>
        <w:t>白沙黎族自治县</w:t>
      </w:r>
      <w:r>
        <w:rPr>
          <w:rFonts w:hint="eastAsia" w:ascii="黑体" w:hAnsi="黑体" w:eastAsia="黑体"/>
          <w:sz w:val="32"/>
          <w:szCs w:val="32"/>
          <w:lang w:eastAsia="zh-CN"/>
        </w:rPr>
        <w:t>少年儿童业余体育学校2026年</w:t>
      </w:r>
      <w:r>
        <w:rPr>
          <w:rFonts w:hint="eastAsia" w:ascii="黑体" w:hAnsi="黑体" w:eastAsia="黑体"/>
          <w:sz w:val="32"/>
          <w:shd w:val="clear" w:color="auto" w:fill="FFFFFF"/>
        </w:rPr>
        <w:t>政府性基金预算当年拨款情况说明</w:t>
      </w:r>
    </w:p>
    <w:p w14:paraId="406C1174">
      <w:pPr>
        <w:ind w:firstLine="624" w:firstLineChars="200"/>
        <w:rPr>
          <w:rFonts w:ascii="仿宋_GB2312" w:hAnsi="黑体" w:eastAsia="仿宋_GB2312"/>
          <w:color w:val="auto"/>
          <w:sz w:val="32"/>
          <w:szCs w:val="32"/>
        </w:rPr>
      </w:pPr>
      <w:r>
        <w:rPr>
          <w:rFonts w:hint="eastAsia" w:ascii="仿宋" w:hAnsi="仿宋" w:eastAsia="仿宋" w:cs="仿宋"/>
          <w:color w:val="auto"/>
          <w:sz w:val="32"/>
          <w:szCs w:val="32"/>
        </w:rPr>
        <w:t>白沙黎族自治县</w:t>
      </w:r>
      <w:r>
        <w:rPr>
          <w:rFonts w:hint="eastAsia" w:ascii="仿宋" w:hAnsi="仿宋" w:eastAsia="仿宋" w:cs="仿宋"/>
          <w:color w:val="auto"/>
          <w:sz w:val="32"/>
          <w:szCs w:val="32"/>
          <w:lang w:eastAsia="zh-CN"/>
        </w:rPr>
        <w:t>少年儿童业余体育学校2026年</w:t>
      </w:r>
      <w:r>
        <w:rPr>
          <w:rFonts w:hint="eastAsia" w:ascii="仿宋" w:hAnsi="仿宋" w:eastAsia="仿宋" w:cs="仿宋"/>
          <w:color w:val="auto"/>
          <w:sz w:val="32"/>
          <w:szCs w:val="32"/>
        </w:rPr>
        <w:t>政府性基金预算</w:t>
      </w:r>
      <w:r>
        <w:rPr>
          <w:rFonts w:hint="eastAsia" w:ascii="仿宋" w:hAnsi="仿宋" w:eastAsia="仿宋" w:cs="仿宋"/>
          <w:color w:val="auto"/>
          <w:sz w:val="32"/>
          <w:szCs w:val="32"/>
          <w:lang w:val="en-US" w:eastAsia="zh-CN"/>
        </w:rPr>
        <w:t>51.15万元，用于体育事业的彩票公益支出51.15万元</w:t>
      </w:r>
      <w:r>
        <w:rPr>
          <w:rFonts w:hint="eastAsia" w:ascii="仿宋" w:hAnsi="仿宋" w:eastAsia="仿宋" w:cs="仿宋"/>
          <w:color w:val="auto"/>
          <w:sz w:val="32"/>
          <w:szCs w:val="32"/>
        </w:rPr>
        <w:t>。</w:t>
      </w:r>
    </w:p>
    <w:p w14:paraId="4C11A71B">
      <w:pPr>
        <w:ind w:firstLine="624" w:firstLineChars="200"/>
        <w:rPr>
          <w:rFonts w:ascii="仿宋_GB2312" w:hAnsi="黑体" w:eastAsia="仿宋_GB2312" w:cs="仿宋_GB2312"/>
          <w:sz w:val="32"/>
          <w:szCs w:val="32"/>
        </w:rPr>
      </w:pPr>
      <w:r>
        <w:rPr>
          <w:rFonts w:hint="eastAsia" w:ascii="黑体" w:hAnsi="黑体" w:eastAsia="黑体" w:cs="Times New Roman"/>
          <w:sz w:val="32"/>
          <w:shd w:val="clear" w:color="auto" w:fill="FFFFFF"/>
        </w:rPr>
        <w:t>六、关于白沙黎族自治县</w:t>
      </w:r>
      <w:r>
        <w:rPr>
          <w:rFonts w:hint="eastAsia" w:ascii="黑体" w:hAnsi="黑体" w:eastAsia="黑体" w:cs="Times New Roman"/>
          <w:sz w:val="32"/>
          <w:shd w:val="clear" w:color="auto" w:fill="FFFFFF"/>
          <w:lang w:eastAsia="zh-CN"/>
        </w:rPr>
        <w:t>少年儿童业余体育学校2026年</w:t>
      </w:r>
      <w:r>
        <w:rPr>
          <w:rFonts w:hint="eastAsia" w:ascii="黑体" w:hAnsi="黑体" w:eastAsia="黑体" w:cs="Times New Roman"/>
          <w:sz w:val="32"/>
          <w:shd w:val="clear" w:color="auto" w:fill="FFFFFF"/>
        </w:rPr>
        <w:t>收支预算情况的总体说明</w:t>
      </w:r>
    </w:p>
    <w:p w14:paraId="3FE485E3">
      <w:pPr>
        <w:ind w:firstLine="624" w:firstLineChars="200"/>
        <w:jc w:val="left"/>
        <w:rPr>
          <w:rFonts w:hint="eastAsia" w:ascii="仿宋" w:hAnsi="仿宋" w:eastAsia="仿宋" w:cs="仿宋"/>
          <w:sz w:val="32"/>
          <w:szCs w:val="32"/>
        </w:rPr>
      </w:pPr>
      <w:r>
        <w:rPr>
          <w:rFonts w:hint="eastAsia" w:ascii="仿宋" w:hAnsi="仿宋" w:eastAsia="仿宋" w:cs="仿宋"/>
          <w:sz w:val="32"/>
          <w:szCs w:val="32"/>
        </w:rPr>
        <w:t>按照综合预算原则，白沙黎族自治县少年儿童业余体育学校所有收入和支出均纳入部门预算管理。收入包括：</w:t>
      </w:r>
      <w:r>
        <w:rPr>
          <w:rFonts w:hint="eastAsia" w:ascii="仿宋" w:hAnsi="仿宋" w:eastAsia="仿宋" w:cs="仿宋"/>
          <w:sz w:val="32"/>
          <w:szCs w:val="32"/>
          <w:lang w:eastAsia="zh-CN"/>
        </w:rPr>
        <w:t>一般公共预算资金、政府性基金预算资金</w:t>
      </w:r>
      <w:r>
        <w:rPr>
          <w:rFonts w:hint="eastAsia" w:ascii="仿宋" w:hAnsi="仿宋" w:eastAsia="仿宋" w:cs="仿宋"/>
          <w:sz w:val="32"/>
          <w:szCs w:val="32"/>
        </w:rPr>
        <w:t>；支出包括：文化旅游体育与传媒支出、社会保障和就业支出、卫生健康支出、住房保障支出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其他支出</w:t>
      </w:r>
      <w:r>
        <w:rPr>
          <w:rFonts w:hint="eastAsia" w:ascii="仿宋" w:hAnsi="仿宋" w:eastAsia="仿宋" w:cs="仿宋"/>
          <w:sz w:val="32"/>
          <w:szCs w:val="32"/>
        </w:rPr>
        <w:t>。白沙黎族自治县少年儿童业余体育学校</w:t>
      </w:r>
      <w:r>
        <w:rPr>
          <w:rFonts w:hint="eastAsia" w:ascii="仿宋" w:hAnsi="仿宋" w:eastAsia="仿宋" w:cs="仿宋"/>
          <w:sz w:val="32"/>
          <w:szCs w:val="32"/>
          <w:lang w:eastAsia="zh-CN"/>
        </w:rPr>
        <w:t>2026年</w:t>
      </w:r>
      <w:r>
        <w:rPr>
          <w:rFonts w:hint="eastAsia" w:ascii="仿宋" w:hAnsi="仿宋" w:eastAsia="仿宋" w:cs="仿宋"/>
          <w:sz w:val="32"/>
          <w:szCs w:val="32"/>
        </w:rPr>
        <w:t>收支总预算</w:t>
      </w:r>
      <w:r>
        <w:rPr>
          <w:rFonts w:hint="eastAsia" w:ascii="仿宋" w:hAnsi="仿宋" w:eastAsia="仿宋" w:cs="仿宋"/>
          <w:sz w:val="32"/>
          <w:szCs w:val="32"/>
          <w:lang w:val="en-US" w:eastAsia="zh-CN"/>
        </w:rPr>
        <w:t>396.75</w:t>
      </w:r>
      <w:r>
        <w:rPr>
          <w:rFonts w:hint="eastAsia" w:ascii="仿宋" w:hAnsi="仿宋" w:eastAsia="仿宋" w:cs="仿宋"/>
          <w:sz w:val="32"/>
          <w:szCs w:val="32"/>
        </w:rPr>
        <w:t>万元。</w:t>
      </w:r>
    </w:p>
    <w:p w14:paraId="5ABD5677">
      <w:pPr>
        <w:ind w:firstLine="624"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七、关于白沙黎族自治</w:t>
      </w:r>
      <w:r>
        <w:rPr>
          <w:rFonts w:hint="eastAsia" w:ascii="黑体" w:hAnsi="黑体" w:eastAsia="黑体"/>
          <w:sz w:val="32"/>
          <w:shd w:val="clear" w:color="auto" w:fill="FFFFFF"/>
        </w:rPr>
        <w:t>县</w:t>
      </w:r>
      <w:r>
        <w:rPr>
          <w:rFonts w:hint="eastAsia" w:ascii="黑体" w:hAnsi="黑体" w:eastAsia="黑体"/>
          <w:sz w:val="32"/>
          <w:shd w:val="clear" w:color="auto" w:fill="FFFFFF"/>
          <w:lang w:eastAsia="zh-CN"/>
        </w:rPr>
        <w:t>少年儿童业余体育学校2026年</w:t>
      </w:r>
      <w:r>
        <w:rPr>
          <w:rFonts w:hint="eastAsia" w:ascii="黑体" w:hAnsi="黑体" w:eastAsia="黑体"/>
          <w:sz w:val="32"/>
          <w:shd w:val="clear" w:color="auto" w:fill="FFFFFF"/>
        </w:rPr>
        <w:t>收</w:t>
      </w:r>
      <w:r>
        <w:rPr>
          <w:rFonts w:hint="eastAsia" w:ascii="黑体" w:hAnsi="黑体" w:eastAsia="黑体" w:cs="Times New Roman"/>
          <w:sz w:val="32"/>
          <w:shd w:val="clear" w:color="auto" w:fill="FFFFFF"/>
        </w:rPr>
        <w:t>入预算情况说明</w:t>
      </w:r>
    </w:p>
    <w:p w14:paraId="49AD4C3A">
      <w:pPr>
        <w:ind w:firstLine="624" w:firstLineChars="200"/>
        <w:rPr>
          <w:rFonts w:hint="eastAsia" w:ascii="仿宋" w:hAnsi="仿宋" w:eastAsia="仿宋" w:cs="仿宋"/>
          <w:sz w:val="32"/>
          <w:shd w:val="clear" w:color="auto" w:fill="FFFFFF"/>
        </w:rPr>
      </w:pPr>
      <w:r>
        <w:rPr>
          <w:rFonts w:hint="eastAsia" w:ascii="仿宋" w:hAnsi="仿宋" w:eastAsia="仿宋" w:cs="仿宋"/>
          <w:sz w:val="32"/>
          <w:szCs w:val="32"/>
        </w:rPr>
        <w:t>白沙黎族自治县</w:t>
      </w:r>
      <w:r>
        <w:rPr>
          <w:rFonts w:hint="eastAsia" w:ascii="仿宋" w:hAnsi="仿宋" w:eastAsia="仿宋" w:cs="仿宋"/>
          <w:sz w:val="32"/>
          <w:szCs w:val="32"/>
          <w:lang w:eastAsia="zh-CN"/>
        </w:rPr>
        <w:t>少年儿童业余体育学校2026年</w:t>
      </w:r>
      <w:r>
        <w:rPr>
          <w:rFonts w:hint="eastAsia" w:ascii="仿宋" w:hAnsi="仿宋" w:eastAsia="仿宋" w:cs="仿宋"/>
          <w:sz w:val="32"/>
          <w:szCs w:val="32"/>
        </w:rPr>
        <w:t>收入预算</w:t>
      </w:r>
      <w:r>
        <w:rPr>
          <w:rFonts w:hint="eastAsia" w:ascii="仿宋" w:hAnsi="仿宋" w:eastAsia="仿宋" w:cs="仿宋"/>
          <w:sz w:val="32"/>
          <w:szCs w:val="32"/>
          <w:lang w:val="en-US" w:eastAsia="zh-CN"/>
        </w:rPr>
        <w:t>396.75</w:t>
      </w:r>
      <w:r>
        <w:rPr>
          <w:rFonts w:hint="eastAsia" w:ascii="仿宋" w:hAnsi="仿宋" w:eastAsia="仿宋" w:cs="仿宋"/>
          <w:sz w:val="32"/>
          <w:szCs w:val="32"/>
        </w:rPr>
        <w:t>万元，其中：</w:t>
      </w:r>
      <w:r>
        <w:rPr>
          <w:rFonts w:hint="eastAsia" w:ascii="仿宋" w:hAnsi="仿宋" w:eastAsia="仿宋" w:cs="仿宋"/>
          <w:sz w:val="32"/>
          <w:szCs w:val="32"/>
          <w:lang w:eastAsia="zh-CN"/>
        </w:rPr>
        <w:t>一般公共预算资金</w:t>
      </w:r>
      <w:r>
        <w:rPr>
          <w:rFonts w:hint="eastAsia" w:ascii="仿宋" w:hAnsi="仿宋" w:eastAsia="仿宋" w:cs="仿宋"/>
          <w:sz w:val="32"/>
          <w:szCs w:val="32"/>
        </w:rPr>
        <w:t>收入</w:t>
      </w:r>
      <w:r>
        <w:rPr>
          <w:rFonts w:hint="eastAsia" w:ascii="仿宋" w:hAnsi="仿宋" w:eastAsia="仿宋" w:cs="仿宋"/>
          <w:sz w:val="32"/>
          <w:szCs w:val="32"/>
          <w:lang w:val="en-US" w:eastAsia="zh-CN"/>
        </w:rPr>
        <w:t>345.6</w:t>
      </w:r>
      <w:r>
        <w:rPr>
          <w:rFonts w:hint="eastAsia" w:ascii="仿宋" w:hAnsi="仿宋" w:eastAsia="仿宋" w:cs="仿宋"/>
          <w:sz w:val="32"/>
          <w:szCs w:val="32"/>
        </w:rPr>
        <w:t>万元，占</w:t>
      </w:r>
      <w:r>
        <w:rPr>
          <w:rFonts w:hint="eastAsia" w:ascii="仿宋" w:hAnsi="仿宋" w:eastAsia="仿宋" w:cs="仿宋"/>
          <w:sz w:val="32"/>
          <w:szCs w:val="32"/>
          <w:lang w:val="en-US" w:eastAsia="zh-CN"/>
        </w:rPr>
        <w:t>88</w:t>
      </w:r>
      <w:r>
        <w:rPr>
          <w:rFonts w:hint="eastAsia" w:ascii="仿宋" w:hAnsi="仿宋" w:eastAsia="仿宋" w:cs="仿宋"/>
          <w:sz w:val="32"/>
          <w:szCs w:val="32"/>
        </w:rPr>
        <w:t>%。比上年预算数</w:t>
      </w:r>
      <w:r>
        <w:rPr>
          <w:rFonts w:hint="eastAsia" w:ascii="仿宋" w:hAnsi="仿宋" w:eastAsia="仿宋" w:cs="仿宋"/>
          <w:sz w:val="32"/>
          <w:szCs w:val="32"/>
          <w:lang w:val="en-US" w:eastAsia="zh-CN"/>
        </w:rPr>
        <w:t>增加37.62</w:t>
      </w:r>
      <w:r>
        <w:rPr>
          <w:rFonts w:hint="eastAsia" w:ascii="仿宋" w:hAnsi="仿宋" w:eastAsia="仿宋" w:cs="仿宋"/>
          <w:sz w:val="32"/>
          <w:szCs w:val="32"/>
        </w:rPr>
        <w:t>万元，主要是</w:t>
      </w:r>
      <w:bookmarkStart w:id="13" w:name="OLE_LINK9"/>
      <w:r>
        <w:rPr>
          <w:rFonts w:hint="eastAsia" w:ascii="仿宋" w:hAnsi="仿宋" w:eastAsia="仿宋" w:cs="仿宋"/>
          <w:sz w:val="32"/>
          <w:szCs w:val="32"/>
          <w:lang w:val="en-US" w:eastAsia="zh-CN"/>
        </w:rPr>
        <w:t>增加运动员教练员伙食费</w:t>
      </w:r>
      <w:r>
        <w:rPr>
          <w:rFonts w:hint="eastAsia" w:ascii="仿宋" w:hAnsi="仿宋" w:eastAsia="仿宋" w:cs="仿宋"/>
          <w:sz w:val="32"/>
          <w:szCs w:val="32"/>
        </w:rPr>
        <w:t>。</w:t>
      </w:r>
      <w:bookmarkEnd w:id="13"/>
    </w:p>
    <w:p w14:paraId="5956E3C5">
      <w:pPr>
        <w:ind w:firstLine="624"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八、关于白沙黎族自治</w:t>
      </w:r>
      <w:r>
        <w:rPr>
          <w:rFonts w:hint="eastAsia" w:ascii="黑体" w:hAnsi="黑体" w:eastAsia="黑体"/>
          <w:sz w:val="32"/>
          <w:shd w:val="clear" w:color="auto" w:fill="FFFFFF"/>
        </w:rPr>
        <w:t>县</w:t>
      </w:r>
      <w:r>
        <w:rPr>
          <w:rFonts w:hint="eastAsia" w:ascii="黑体" w:hAnsi="黑体" w:eastAsia="黑体"/>
          <w:sz w:val="32"/>
          <w:shd w:val="clear" w:color="auto" w:fill="FFFFFF"/>
          <w:lang w:eastAsia="zh-CN"/>
        </w:rPr>
        <w:t>少年儿童业余体育学校2026年</w:t>
      </w:r>
      <w:r>
        <w:rPr>
          <w:rFonts w:hint="eastAsia" w:ascii="黑体" w:hAnsi="黑体" w:eastAsia="黑体" w:cs="Times New Roman"/>
          <w:sz w:val="32"/>
          <w:shd w:val="clear" w:color="auto" w:fill="FFFFFF"/>
        </w:rPr>
        <w:t>支出预算情况说明</w:t>
      </w:r>
    </w:p>
    <w:p w14:paraId="0A4D511E">
      <w:pPr>
        <w:ind w:firstLine="624" w:firstLineChars="200"/>
        <w:rPr>
          <w:rFonts w:hint="eastAsia" w:ascii="仿宋" w:hAnsi="仿宋" w:eastAsia="仿宋" w:cs="仿宋"/>
          <w:sz w:val="32"/>
          <w:szCs w:val="32"/>
        </w:rPr>
      </w:pPr>
      <w:r>
        <w:rPr>
          <w:rFonts w:hint="eastAsia" w:ascii="仿宋" w:hAnsi="仿宋" w:eastAsia="仿宋" w:cs="仿宋"/>
          <w:sz w:val="32"/>
          <w:szCs w:val="32"/>
        </w:rPr>
        <w:t>白沙黎族自治县少年儿童业余体育</w:t>
      </w:r>
      <w:r>
        <w:rPr>
          <w:rFonts w:hint="eastAsia" w:ascii="仿宋" w:hAnsi="仿宋" w:eastAsia="仿宋" w:cs="仿宋"/>
          <w:sz w:val="32"/>
          <w:szCs w:val="32"/>
          <w:lang w:eastAsia="zh-CN"/>
        </w:rPr>
        <w:t>学校2026年</w:t>
      </w:r>
      <w:r>
        <w:rPr>
          <w:rFonts w:hint="eastAsia" w:ascii="仿宋" w:hAnsi="仿宋" w:eastAsia="仿宋" w:cs="仿宋"/>
          <w:sz w:val="32"/>
          <w:szCs w:val="32"/>
        </w:rPr>
        <w:t>支出预算</w:t>
      </w:r>
      <w:r>
        <w:rPr>
          <w:rFonts w:hint="eastAsia" w:ascii="仿宋" w:hAnsi="仿宋" w:eastAsia="仿宋" w:cs="仿宋"/>
          <w:sz w:val="32"/>
          <w:szCs w:val="32"/>
          <w:lang w:val="en-US" w:eastAsia="zh-CN"/>
        </w:rPr>
        <w:t>359.13</w:t>
      </w:r>
      <w:r>
        <w:rPr>
          <w:rFonts w:hint="eastAsia" w:ascii="仿宋" w:hAnsi="仿宋" w:eastAsia="仿宋" w:cs="仿宋"/>
          <w:sz w:val="32"/>
          <w:szCs w:val="32"/>
        </w:rPr>
        <w:t>万元，</w:t>
      </w:r>
      <w:r>
        <w:rPr>
          <w:rFonts w:hint="eastAsia" w:ascii="仿宋" w:hAnsi="仿宋" w:eastAsia="仿宋" w:cs="仿宋"/>
          <w:sz w:val="32"/>
          <w:szCs w:val="32"/>
          <w:lang w:val="en-US" w:eastAsia="zh-CN"/>
        </w:rPr>
        <w:t>其中，</w:t>
      </w:r>
      <w:r>
        <w:rPr>
          <w:rFonts w:hint="eastAsia" w:ascii="仿宋" w:hAnsi="仿宋" w:eastAsia="仿宋" w:cs="仿宋"/>
          <w:sz w:val="32"/>
          <w:szCs w:val="32"/>
        </w:rPr>
        <w:t>文化旅游体育与传媒支出</w:t>
      </w:r>
      <w:r>
        <w:rPr>
          <w:rFonts w:hint="eastAsia" w:ascii="仿宋" w:hAnsi="仿宋" w:eastAsia="仿宋" w:cs="仿宋"/>
          <w:sz w:val="32"/>
          <w:szCs w:val="32"/>
          <w:lang w:val="en-US" w:eastAsia="zh-CN"/>
        </w:rPr>
        <w:t>234.95</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占65.42%</w:t>
      </w:r>
      <w:r>
        <w:rPr>
          <w:rFonts w:hint="eastAsia" w:ascii="仿宋" w:hAnsi="仿宋" w:eastAsia="仿宋" w:cs="仿宋"/>
          <w:sz w:val="32"/>
          <w:szCs w:val="32"/>
          <w:lang w:eastAsia="zh-CN"/>
        </w:rPr>
        <w:t>；</w:t>
      </w:r>
      <w:r>
        <w:rPr>
          <w:rFonts w:hint="eastAsia" w:ascii="仿宋" w:hAnsi="仿宋" w:eastAsia="仿宋" w:cs="仿宋"/>
          <w:sz w:val="32"/>
          <w:szCs w:val="32"/>
        </w:rPr>
        <w:t>社会保障和就业支出</w:t>
      </w:r>
      <w:r>
        <w:rPr>
          <w:rFonts w:hint="eastAsia" w:ascii="仿宋" w:hAnsi="仿宋" w:eastAsia="仿宋" w:cs="仿宋"/>
          <w:sz w:val="32"/>
          <w:szCs w:val="32"/>
          <w:lang w:val="en-US" w:eastAsia="zh-CN"/>
        </w:rPr>
        <w:t>18.95</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占5.28%</w:t>
      </w:r>
      <w:r>
        <w:rPr>
          <w:rFonts w:hint="eastAsia" w:ascii="仿宋" w:hAnsi="仿宋" w:eastAsia="仿宋" w:cs="仿宋"/>
          <w:sz w:val="32"/>
          <w:szCs w:val="32"/>
          <w:lang w:eastAsia="zh-CN"/>
        </w:rPr>
        <w:t>；</w:t>
      </w:r>
      <w:r>
        <w:rPr>
          <w:rFonts w:hint="eastAsia" w:ascii="仿宋" w:hAnsi="仿宋" w:eastAsia="仿宋" w:cs="仿宋"/>
          <w:sz w:val="32"/>
          <w:szCs w:val="32"/>
        </w:rPr>
        <w:t>卫生健康支出</w:t>
      </w:r>
      <w:r>
        <w:rPr>
          <w:rFonts w:hint="eastAsia" w:ascii="仿宋" w:hAnsi="仿宋" w:eastAsia="仿宋" w:cs="仿宋"/>
          <w:sz w:val="32"/>
          <w:szCs w:val="32"/>
          <w:lang w:val="en-US" w:eastAsia="zh-CN"/>
        </w:rPr>
        <w:t>19.63</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占5.47%</w:t>
      </w:r>
      <w:r>
        <w:rPr>
          <w:rFonts w:hint="eastAsia" w:ascii="仿宋" w:hAnsi="仿宋" w:eastAsia="仿宋" w:cs="仿宋"/>
          <w:sz w:val="32"/>
          <w:szCs w:val="32"/>
          <w:lang w:eastAsia="zh-CN"/>
        </w:rPr>
        <w:t>；</w:t>
      </w:r>
      <w:r>
        <w:rPr>
          <w:rFonts w:hint="eastAsia" w:ascii="仿宋" w:hAnsi="仿宋" w:eastAsia="仿宋" w:cs="仿宋"/>
          <w:sz w:val="32"/>
          <w:szCs w:val="32"/>
        </w:rPr>
        <w:t>住房保障支出</w:t>
      </w:r>
      <w:r>
        <w:rPr>
          <w:rFonts w:hint="eastAsia" w:ascii="仿宋" w:hAnsi="仿宋" w:eastAsia="仿宋" w:cs="仿宋"/>
          <w:sz w:val="32"/>
          <w:szCs w:val="32"/>
          <w:lang w:val="en-US" w:eastAsia="zh-CN"/>
        </w:rPr>
        <w:t>10.11</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占</w:t>
      </w:r>
      <w:r>
        <w:rPr>
          <w:rFonts w:hint="eastAsia" w:ascii="仿宋" w:hAnsi="仿宋" w:eastAsia="仿宋" w:cs="仿宋"/>
          <w:sz w:val="32"/>
          <w:szCs w:val="32"/>
          <w:lang w:val="en-US" w:eastAsia="zh-CN"/>
        </w:rPr>
        <w:t>2.82</w:t>
      </w:r>
      <w:r>
        <w:rPr>
          <w:rFonts w:hint="eastAsia" w:ascii="仿宋" w:hAnsi="仿宋" w:eastAsia="仿宋" w:cs="仿宋"/>
          <w:sz w:val="32"/>
          <w:szCs w:val="32"/>
        </w:rPr>
        <w:t>%。</w:t>
      </w:r>
      <w:r>
        <w:rPr>
          <w:rFonts w:hint="eastAsia" w:ascii="仿宋" w:hAnsi="仿宋" w:eastAsia="仿宋" w:cs="仿宋"/>
          <w:sz w:val="32"/>
          <w:szCs w:val="32"/>
          <w:lang w:eastAsia="zh-CN"/>
        </w:rPr>
        <w:t>其他支出</w:t>
      </w:r>
      <w:r>
        <w:rPr>
          <w:rFonts w:hint="eastAsia" w:ascii="仿宋" w:hAnsi="仿宋" w:eastAsia="仿宋" w:cs="仿宋"/>
          <w:sz w:val="32"/>
          <w:szCs w:val="32"/>
          <w:lang w:val="en-US" w:eastAsia="zh-CN"/>
        </w:rPr>
        <w:t>75.49万元，占21.02%</w:t>
      </w:r>
      <w:r>
        <w:rPr>
          <w:rFonts w:hint="eastAsia" w:ascii="仿宋" w:hAnsi="仿宋" w:eastAsia="仿宋" w:cs="仿宋"/>
          <w:sz w:val="32"/>
          <w:szCs w:val="32"/>
          <w:lang w:eastAsia="zh-CN"/>
        </w:rPr>
        <w:t>，</w:t>
      </w:r>
      <w:r>
        <w:rPr>
          <w:rFonts w:hint="eastAsia" w:ascii="仿宋" w:hAnsi="仿宋" w:eastAsia="仿宋" w:cs="仿宋"/>
          <w:sz w:val="32"/>
          <w:szCs w:val="32"/>
        </w:rPr>
        <w:t>比上年预算数</w:t>
      </w:r>
      <w:r>
        <w:rPr>
          <w:rFonts w:hint="eastAsia" w:ascii="仿宋" w:hAnsi="仿宋" w:eastAsia="仿宋" w:cs="仿宋"/>
          <w:sz w:val="32"/>
          <w:szCs w:val="32"/>
          <w:lang w:val="en-US" w:eastAsia="zh-CN"/>
        </w:rPr>
        <w:t>增加83.13</w:t>
      </w:r>
      <w:r>
        <w:rPr>
          <w:rFonts w:hint="eastAsia" w:ascii="仿宋" w:hAnsi="仿宋" w:eastAsia="仿宋" w:cs="仿宋"/>
          <w:sz w:val="32"/>
          <w:szCs w:val="32"/>
        </w:rPr>
        <w:t>万元，主要是</w:t>
      </w:r>
      <w:r>
        <w:rPr>
          <w:rFonts w:hint="eastAsia" w:ascii="仿宋" w:hAnsi="仿宋" w:eastAsia="仿宋" w:cs="仿宋"/>
          <w:sz w:val="32"/>
          <w:szCs w:val="32"/>
          <w:lang w:val="en-US" w:eastAsia="zh-CN"/>
        </w:rPr>
        <w:t>增加运动员教练员伙食费</w:t>
      </w:r>
      <w:r>
        <w:rPr>
          <w:rFonts w:hint="eastAsia" w:ascii="仿宋" w:hAnsi="仿宋" w:eastAsia="仿宋" w:cs="仿宋"/>
          <w:sz w:val="32"/>
          <w:szCs w:val="32"/>
        </w:rPr>
        <w:t>。</w:t>
      </w:r>
    </w:p>
    <w:p w14:paraId="475A8FC8">
      <w:pPr>
        <w:ind w:firstLine="624"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14:paraId="71E7B53B">
      <w:pPr>
        <w:ind w:firstLine="624" w:firstLineChars="200"/>
        <w:rPr>
          <w:rFonts w:ascii="楷体" w:hAnsi="楷体" w:eastAsia="楷体"/>
          <w:sz w:val="32"/>
          <w:szCs w:val="32"/>
        </w:rPr>
      </w:pPr>
      <w:r>
        <w:rPr>
          <w:rFonts w:hint="eastAsia" w:ascii="楷体" w:hAnsi="楷体" w:eastAsia="楷体"/>
          <w:sz w:val="32"/>
          <w:szCs w:val="32"/>
        </w:rPr>
        <w:t>（一）机关运行经费</w:t>
      </w:r>
    </w:p>
    <w:p w14:paraId="19C8164B">
      <w:pPr>
        <w:ind w:firstLine="624" w:firstLineChars="200"/>
        <w:rPr>
          <w:rFonts w:hint="eastAsia" w:ascii="仿宋" w:hAnsi="仿宋" w:eastAsia="仿宋" w:cs="仿宋"/>
          <w:sz w:val="32"/>
          <w:szCs w:val="32"/>
        </w:rPr>
      </w:pPr>
      <w:r>
        <w:rPr>
          <w:rFonts w:hint="eastAsia" w:ascii="仿宋" w:hAnsi="仿宋" w:eastAsia="仿宋" w:cs="仿宋"/>
          <w:sz w:val="32"/>
          <w:szCs w:val="32"/>
          <w:lang w:eastAsia="zh-CN"/>
        </w:rPr>
        <w:t>2026年</w:t>
      </w:r>
      <w:r>
        <w:rPr>
          <w:rFonts w:hint="eastAsia" w:ascii="仿宋" w:hAnsi="仿宋" w:eastAsia="仿宋" w:cs="仿宋"/>
          <w:sz w:val="32"/>
          <w:szCs w:val="32"/>
        </w:rPr>
        <w:t>白沙黎族自治县</w:t>
      </w:r>
      <w:r>
        <w:rPr>
          <w:rFonts w:hint="eastAsia" w:ascii="仿宋" w:hAnsi="仿宋" w:eastAsia="仿宋" w:cs="仿宋"/>
          <w:sz w:val="32"/>
          <w:szCs w:val="32"/>
          <w:lang w:eastAsia="zh-CN"/>
        </w:rPr>
        <w:t>少年儿童业余体育学校</w:t>
      </w:r>
      <w:r>
        <w:rPr>
          <w:rFonts w:hint="eastAsia" w:ascii="仿宋" w:hAnsi="仿宋" w:eastAsia="仿宋" w:cs="仿宋"/>
          <w:sz w:val="32"/>
          <w:szCs w:val="32"/>
        </w:rPr>
        <w:t>本级机关运行经费预算</w:t>
      </w:r>
      <w:r>
        <w:rPr>
          <w:rFonts w:hint="eastAsia" w:ascii="仿宋" w:hAnsi="仿宋" w:eastAsia="仿宋" w:cs="仿宋"/>
          <w:sz w:val="32"/>
          <w:szCs w:val="32"/>
          <w:lang w:val="en-US" w:eastAsia="zh-CN"/>
        </w:rPr>
        <w:t>14.02</w:t>
      </w:r>
      <w:r>
        <w:rPr>
          <w:rFonts w:hint="eastAsia" w:ascii="仿宋" w:hAnsi="仿宋" w:eastAsia="仿宋" w:cs="仿宋"/>
          <w:sz w:val="32"/>
          <w:szCs w:val="32"/>
        </w:rPr>
        <w:t>万元。</w:t>
      </w:r>
    </w:p>
    <w:p w14:paraId="41566E5D">
      <w:pPr>
        <w:ind w:firstLine="624" w:firstLineChars="200"/>
        <w:rPr>
          <w:rFonts w:ascii="楷体" w:hAnsi="楷体" w:eastAsia="楷体"/>
          <w:sz w:val="32"/>
          <w:szCs w:val="32"/>
        </w:rPr>
      </w:pPr>
      <w:r>
        <w:rPr>
          <w:rFonts w:hint="eastAsia" w:ascii="楷体" w:hAnsi="楷体" w:eastAsia="楷体"/>
          <w:sz w:val="32"/>
          <w:szCs w:val="32"/>
        </w:rPr>
        <w:t>（二）政府采购情况</w:t>
      </w:r>
    </w:p>
    <w:p w14:paraId="2C11285E">
      <w:pPr>
        <w:ind w:firstLine="640"/>
        <w:rPr>
          <w:rFonts w:ascii="仿宋_GB2312" w:hAnsi="黑体" w:eastAsia="仿宋_GB2312"/>
          <w:sz w:val="32"/>
          <w:szCs w:val="32"/>
        </w:rPr>
      </w:pPr>
      <w:r>
        <w:rPr>
          <w:rFonts w:hint="eastAsia" w:ascii="仿宋" w:hAnsi="仿宋" w:eastAsia="仿宋" w:cs="仿宋"/>
          <w:sz w:val="32"/>
          <w:szCs w:val="32"/>
          <w:lang w:eastAsia="zh-CN"/>
        </w:rPr>
        <w:t>2026年</w:t>
      </w:r>
      <w:r>
        <w:rPr>
          <w:rFonts w:hint="eastAsia" w:ascii="仿宋" w:hAnsi="仿宋" w:eastAsia="仿宋" w:cs="仿宋"/>
          <w:sz w:val="32"/>
          <w:szCs w:val="32"/>
        </w:rPr>
        <w:t>白沙黎族自治县</w:t>
      </w:r>
      <w:r>
        <w:rPr>
          <w:rFonts w:hint="eastAsia" w:ascii="仿宋" w:hAnsi="仿宋" w:eastAsia="仿宋" w:cs="仿宋"/>
          <w:sz w:val="32"/>
          <w:szCs w:val="32"/>
          <w:lang w:eastAsia="zh-CN"/>
        </w:rPr>
        <w:t>少年儿童业余体育学校</w:t>
      </w:r>
      <w:r>
        <w:rPr>
          <w:rFonts w:hint="eastAsia" w:ascii="仿宋" w:hAnsi="仿宋" w:eastAsia="仿宋" w:cs="仿宋"/>
          <w:sz w:val="32"/>
          <w:szCs w:val="32"/>
        </w:rPr>
        <w:t>本级</w:t>
      </w:r>
      <w:r>
        <w:rPr>
          <w:rFonts w:hint="eastAsia" w:ascii="仿宋" w:hAnsi="仿宋" w:eastAsia="仿宋" w:cs="仿宋"/>
          <w:sz w:val="32"/>
          <w:szCs w:val="32"/>
          <w:lang w:val="en-US" w:eastAsia="zh-CN"/>
        </w:rPr>
        <w:t>无</w:t>
      </w:r>
      <w:r>
        <w:rPr>
          <w:rFonts w:hint="eastAsia" w:ascii="仿宋" w:hAnsi="仿宋" w:eastAsia="仿宋" w:cs="仿宋"/>
          <w:sz w:val="32"/>
          <w:szCs w:val="32"/>
        </w:rPr>
        <w:t>政府采购预算。</w:t>
      </w:r>
    </w:p>
    <w:p w14:paraId="4BFFB9AF">
      <w:pPr>
        <w:ind w:firstLine="624" w:firstLineChars="200"/>
        <w:rPr>
          <w:rFonts w:ascii="楷体" w:hAnsi="楷体" w:eastAsia="楷体"/>
          <w:sz w:val="32"/>
          <w:szCs w:val="32"/>
        </w:rPr>
      </w:pPr>
      <w:r>
        <w:rPr>
          <w:rFonts w:hint="eastAsia" w:ascii="楷体" w:hAnsi="楷体" w:eastAsia="楷体"/>
          <w:sz w:val="32"/>
          <w:szCs w:val="32"/>
        </w:rPr>
        <w:t>（三）国有资产占有使用情况</w:t>
      </w:r>
    </w:p>
    <w:p w14:paraId="6F3EFB05">
      <w:pPr>
        <w:ind w:firstLine="624" w:firstLineChars="200"/>
        <w:rPr>
          <w:rFonts w:hint="eastAsia" w:ascii="仿宋" w:hAnsi="仿宋" w:eastAsia="仿宋" w:cs="仿宋"/>
          <w:sz w:val="32"/>
          <w:szCs w:val="32"/>
        </w:rPr>
      </w:pPr>
      <w:r>
        <w:rPr>
          <w:rFonts w:hint="eastAsia" w:ascii="仿宋" w:hAnsi="仿宋" w:eastAsia="仿宋" w:cs="仿宋"/>
          <w:sz w:val="32"/>
          <w:szCs w:val="32"/>
        </w:rPr>
        <w:t>截至202</w:t>
      </w:r>
      <w:r>
        <w:rPr>
          <w:rFonts w:hint="eastAsia" w:ascii="仿宋" w:hAnsi="仿宋" w:eastAsia="仿宋" w:cs="仿宋"/>
          <w:sz w:val="32"/>
          <w:szCs w:val="32"/>
          <w:lang w:val="en-US" w:eastAsia="zh-CN"/>
        </w:rPr>
        <w:t>5</w:t>
      </w:r>
      <w:r>
        <w:rPr>
          <w:rFonts w:hint="eastAsia" w:ascii="仿宋" w:hAnsi="仿宋" w:eastAsia="仿宋" w:cs="仿宋"/>
          <w:sz w:val="32"/>
          <w:szCs w:val="32"/>
        </w:rPr>
        <w:t>年12月31日，白沙黎族自治县</w:t>
      </w:r>
      <w:r>
        <w:rPr>
          <w:rFonts w:hint="eastAsia" w:ascii="仿宋" w:hAnsi="仿宋" w:eastAsia="仿宋" w:cs="仿宋"/>
          <w:sz w:val="32"/>
          <w:szCs w:val="32"/>
          <w:lang w:eastAsia="zh-CN"/>
        </w:rPr>
        <w:t>少年儿童业余体育学校，</w:t>
      </w:r>
      <w:r>
        <w:rPr>
          <w:rFonts w:hint="eastAsia" w:ascii="仿宋" w:hAnsi="仿宋" w:eastAsia="仿宋" w:cs="仿宋"/>
          <w:sz w:val="32"/>
          <w:szCs w:val="32"/>
        </w:rPr>
        <w:t>无此项经费。</w:t>
      </w:r>
    </w:p>
    <w:p w14:paraId="342DBA37">
      <w:pPr>
        <w:ind w:firstLine="624" w:firstLineChars="200"/>
        <w:rPr>
          <w:rFonts w:ascii="楷体" w:hAnsi="楷体" w:eastAsia="楷体"/>
          <w:sz w:val="32"/>
          <w:szCs w:val="32"/>
        </w:rPr>
      </w:pPr>
      <w:r>
        <w:rPr>
          <w:rFonts w:hint="eastAsia" w:ascii="楷体" w:hAnsi="楷体" w:eastAsia="楷体"/>
          <w:sz w:val="32"/>
          <w:szCs w:val="32"/>
        </w:rPr>
        <w:t>（四）绩效目标设置情况</w:t>
      </w:r>
    </w:p>
    <w:p w14:paraId="3239B250">
      <w:pPr>
        <w:spacing w:line="560" w:lineRule="exact"/>
        <w:ind w:firstLine="624" w:firstLineChars="200"/>
        <w:rPr>
          <w:rFonts w:hint="eastAsia" w:ascii="仿宋_GB2312" w:hAnsi="黑体" w:eastAsia="仿宋_GB2312"/>
          <w:sz w:val="32"/>
          <w:szCs w:val="32"/>
          <w:u w:val="none"/>
        </w:rPr>
      </w:pPr>
      <w:r>
        <w:rPr>
          <w:rFonts w:hint="eastAsia" w:ascii="仿宋" w:hAnsi="仿宋" w:eastAsia="仿宋" w:cs="仿宋"/>
          <w:sz w:val="32"/>
          <w:szCs w:val="32"/>
          <w:lang w:eastAsia="zh-CN"/>
        </w:rPr>
        <w:t>2026年</w:t>
      </w:r>
      <w:r>
        <w:rPr>
          <w:rFonts w:hint="eastAsia" w:ascii="仿宋" w:hAnsi="仿宋" w:eastAsia="仿宋" w:cs="仿宋"/>
          <w:sz w:val="32"/>
          <w:szCs w:val="32"/>
        </w:rPr>
        <w:t>白沙黎族自治县</w:t>
      </w:r>
      <w:r>
        <w:rPr>
          <w:rFonts w:hint="eastAsia" w:ascii="仿宋" w:hAnsi="仿宋" w:eastAsia="仿宋" w:cs="仿宋"/>
          <w:sz w:val="32"/>
          <w:szCs w:val="32"/>
          <w:lang w:eastAsia="zh-CN"/>
        </w:rPr>
        <w:t>少年儿童业余体育学校</w:t>
      </w:r>
      <w:r>
        <w:rPr>
          <w:rFonts w:hint="eastAsia" w:ascii="仿宋" w:hAnsi="仿宋" w:eastAsia="仿宋" w:cs="仿宋"/>
          <w:sz w:val="32"/>
          <w:szCs w:val="32"/>
          <w:lang w:val="en-US" w:eastAsia="zh-CN"/>
        </w:rPr>
        <w:t>17</w:t>
      </w:r>
      <w:r>
        <w:rPr>
          <w:rFonts w:hint="eastAsia" w:ascii="仿宋" w:hAnsi="仿宋" w:eastAsia="仿宋" w:cs="仿宋"/>
          <w:sz w:val="32"/>
          <w:szCs w:val="32"/>
        </w:rPr>
        <w:t>个项目实行绩效目标管理，</w:t>
      </w:r>
      <w:r>
        <w:rPr>
          <w:rFonts w:hint="eastAsia" w:ascii="仿宋_GB2312" w:hAnsi="黑体" w:eastAsia="仿宋_GB2312" w:cs="仿宋_GB2312"/>
          <w:sz w:val="32"/>
          <w:szCs w:val="32"/>
          <w:u w:val="none"/>
        </w:rPr>
        <w:t>涉及一般公共预算</w:t>
      </w:r>
      <w:r>
        <w:rPr>
          <w:rFonts w:hint="eastAsia" w:ascii="仿宋_GB2312" w:hAnsi="黑体" w:eastAsia="仿宋_GB2312" w:cs="仿宋_GB2312"/>
          <w:sz w:val="32"/>
          <w:szCs w:val="32"/>
          <w:u w:val="none"/>
          <w:lang w:val="en-US" w:eastAsia="zh-CN"/>
        </w:rPr>
        <w:t>345.6</w:t>
      </w:r>
      <w:r>
        <w:rPr>
          <w:rFonts w:hint="eastAsia" w:ascii="仿宋_GB2312" w:hAnsi="黑体" w:eastAsia="仿宋_GB2312"/>
          <w:sz w:val="32"/>
          <w:szCs w:val="32"/>
          <w:u w:val="none"/>
        </w:rPr>
        <w:t>万元、政府性基金</w:t>
      </w:r>
      <w:r>
        <w:rPr>
          <w:rFonts w:hint="eastAsia" w:ascii="仿宋_GB2312" w:hAnsi="黑体" w:eastAsia="仿宋_GB2312" w:cs="仿宋_GB2312"/>
          <w:sz w:val="32"/>
          <w:szCs w:val="32"/>
          <w:u w:val="none"/>
          <w:lang w:val="en-US" w:eastAsia="zh-CN"/>
        </w:rPr>
        <w:t>51.15</w:t>
      </w:r>
      <w:r>
        <w:rPr>
          <w:rFonts w:hint="eastAsia" w:ascii="仿宋_GB2312" w:hAnsi="黑体" w:eastAsia="仿宋_GB2312"/>
          <w:sz w:val="32"/>
          <w:szCs w:val="32"/>
          <w:u w:val="none"/>
        </w:rPr>
        <w:t>万元。</w:t>
      </w:r>
    </w:p>
    <w:p w14:paraId="4CA92E36">
      <w:pPr>
        <w:ind w:firstLine="624" w:firstLineChars="200"/>
        <w:rPr>
          <w:rFonts w:ascii="仿宋_GB2312" w:hAnsi="黑体" w:eastAsia="仿宋_GB2312" w:cs="仿宋_GB2312"/>
          <w:sz w:val="32"/>
          <w:szCs w:val="32"/>
        </w:rPr>
      </w:pPr>
    </w:p>
    <w:p w14:paraId="5A492820">
      <w:pPr>
        <w:jc w:val="center"/>
        <w:rPr>
          <w:rFonts w:hint="eastAsia" w:ascii="黑体" w:hAnsi="黑体" w:eastAsia="黑体"/>
          <w:b/>
          <w:sz w:val="32"/>
          <w:szCs w:val="32"/>
        </w:rPr>
      </w:pPr>
    </w:p>
    <w:p w14:paraId="66A7F39B">
      <w:pPr>
        <w:jc w:val="center"/>
        <w:rPr>
          <w:rFonts w:hint="eastAsia" w:ascii="黑体" w:hAnsi="黑体" w:eastAsia="黑体"/>
          <w:b/>
          <w:sz w:val="32"/>
          <w:szCs w:val="32"/>
        </w:rPr>
      </w:pPr>
    </w:p>
    <w:p w14:paraId="5ACE24BD">
      <w:pPr>
        <w:jc w:val="center"/>
        <w:rPr>
          <w:rFonts w:hint="eastAsia" w:ascii="黑体" w:hAnsi="黑体" w:eastAsia="黑体"/>
          <w:b/>
          <w:sz w:val="32"/>
          <w:szCs w:val="32"/>
        </w:rPr>
      </w:pPr>
    </w:p>
    <w:p w14:paraId="5F900E04">
      <w:pPr>
        <w:jc w:val="center"/>
        <w:rPr>
          <w:rFonts w:hint="eastAsia" w:ascii="黑体" w:hAnsi="黑体" w:eastAsia="黑体"/>
          <w:b/>
          <w:sz w:val="32"/>
          <w:szCs w:val="32"/>
        </w:rPr>
      </w:pPr>
    </w:p>
    <w:p w14:paraId="18ABB01D">
      <w:pPr>
        <w:jc w:val="center"/>
        <w:rPr>
          <w:rFonts w:hint="eastAsia" w:ascii="黑体" w:hAnsi="黑体" w:eastAsia="黑体"/>
          <w:b/>
          <w:sz w:val="32"/>
          <w:szCs w:val="32"/>
        </w:rPr>
      </w:pPr>
    </w:p>
    <w:p w14:paraId="07EA1C75">
      <w:pPr>
        <w:jc w:val="center"/>
        <w:rPr>
          <w:rFonts w:hint="eastAsia" w:ascii="黑体" w:hAnsi="黑体" w:eastAsia="黑体"/>
          <w:b/>
          <w:sz w:val="32"/>
          <w:szCs w:val="32"/>
        </w:rPr>
      </w:pPr>
    </w:p>
    <w:p w14:paraId="55760065">
      <w:pPr>
        <w:jc w:val="center"/>
        <w:rPr>
          <w:rFonts w:hint="eastAsia" w:ascii="黑体" w:hAnsi="黑体" w:eastAsia="黑体"/>
          <w:b/>
          <w:sz w:val="32"/>
          <w:szCs w:val="32"/>
        </w:rPr>
      </w:pPr>
    </w:p>
    <w:p w14:paraId="78047BBD">
      <w:pPr>
        <w:jc w:val="center"/>
        <w:rPr>
          <w:rFonts w:hint="eastAsia" w:ascii="黑体" w:hAnsi="黑体" w:eastAsia="黑体"/>
          <w:b/>
          <w:sz w:val="32"/>
          <w:szCs w:val="32"/>
        </w:rPr>
      </w:pPr>
    </w:p>
    <w:p w14:paraId="5DF1A60D">
      <w:pPr>
        <w:jc w:val="center"/>
        <w:rPr>
          <w:rFonts w:hint="eastAsia" w:ascii="黑体" w:hAnsi="黑体" w:eastAsia="黑体"/>
          <w:b/>
          <w:sz w:val="32"/>
          <w:szCs w:val="32"/>
        </w:rPr>
      </w:pPr>
    </w:p>
    <w:p w14:paraId="6EF6EC5D">
      <w:pPr>
        <w:jc w:val="center"/>
        <w:rPr>
          <w:rFonts w:hint="eastAsia" w:ascii="黑体" w:hAnsi="黑体" w:eastAsia="黑体"/>
          <w:b/>
          <w:sz w:val="32"/>
          <w:szCs w:val="32"/>
        </w:rPr>
      </w:pPr>
    </w:p>
    <w:p w14:paraId="35934D4F">
      <w:pPr>
        <w:jc w:val="both"/>
        <w:rPr>
          <w:rFonts w:hint="eastAsia" w:ascii="黑体" w:hAnsi="黑体" w:eastAsia="黑体"/>
          <w:b/>
          <w:sz w:val="32"/>
          <w:szCs w:val="32"/>
        </w:rPr>
      </w:pPr>
    </w:p>
    <w:p w14:paraId="6AB9FFC3">
      <w:pPr>
        <w:jc w:val="center"/>
        <w:rPr>
          <w:rFonts w:hint="eastAsia" w:ascii="黑体" w:hAnsi="黑体" w:eastAsia="黑体"/>
          <w:b/>
          <w:sz w:val="32"/>
          <w:szCs w:val="32"/>
        </w:rPr>
      </w:pPr>
    </w:p>
    <w:p w14:paraId="7A2791C1">
      <w:pPr>
        <w:jc w:val="center"/>
        <w:rPr>
          <w:rFonts w:ascii="黑体" w:hAnsi="黑体" w:eastAsia="黑体"/>
          <w:b/>
          <w:sz w:val="32"/>
          <w:szCs w:val="32"/>
        </w:rPr>
      </w:pPr>
      <w:r>
        <w:rPr>
          <w:rFonts w:hint="eastAsia" w:ascii="黑体" w:hAnsi="黑体" w:eastAsia="黑体"/>
          <w:b/>
          <w:sz w:val="32"/>
          <w:szCs w:val="32"/>
        </w:rPr>
        <w:t>第四部分  名词解释</w:t>
      </w:r>
    </w:p>
    <w:p w14:paraId="41A3509B">
      <w:pPr>
        <w:ind w:firstLine="624" w:firstLineChars="200"/>
        <w:jc w:val="left"/>
        <w:rPr>
          <w:rFonts w:ascii="仿宋_GB2312" w:eastAsia="仿宋_GB2312" w:cs="宋体"/>
          <w:bCs/>
          <w:color w:val="000000"/>
          <w:kern w:val="0"/>
          <w:sz w:val="32"/>
          <w:szCs w:val="32"/>
          <w:lang w:val="zh-CN"/>
        </w:rPr>
      </w:pPr>
    </w:p>
    <w:p w14:paraId="62F84997">
      <w:pPr>
        <w:ind w:firstLine="624"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14:paraId="0EF00EEF">
      <w:pPr>
        <w:ind w:firstLine="624"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14:paraId="3A2709EB">
      <w:pPr>
        <w:ind w:firstLine="624"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14:paraId="50DCFCB5">
      <w:pPr>
        <w:ind w:firstLine="624"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14:paraId="0E2EEC71">
      <w:pPr>
        <w:ind w:firstLine="624"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14:paraId="6909A11F">
      <w:pPr>
        <w:ind w:firstLine="624"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14:paraId="290A6AD8">
      <w:pPr>
        <w:ind w:firstLine="624"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14:paraId="6B855928">
      <w:pPr>
        <w:ind w:firstLine="624"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14:paraId="0D1FF0FB">
      <w:pPr>
        <w:ind w:firstLine="624"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14:paraId="78ED2F30">
      <w:pPr>
        <w:ind w:firstLine="624"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14:paraId="6785D2D8">
      <w:pPr>
        <w:ind w:firstLine="624"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14:paraId="73E2BC00">
      <w:pPr>
        <w:ind w:firstLine="624" w:firstLineChars="200"/>
        <w:jc w:val="left"/>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2098" w:right="1474" w:bottom="1984" w:left="1587" w:header="1417" w:footer="1417" w:gutter="0"/>
      <w:cols w:space="0" w:num="1"/>
      <w:docGrid w:type="linesAndChars" w:linePitch="28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79C968"/>
    <w:multiLevelType w:val="singleLevel"/>
    <w:tmpl w:val="2179C968"/>
    <w:lvl w:ilvl="0" w:tentative="0">
      <w:start w:val="2"/>
      <w:numFmt w:val="chineseCounting"/>
      <w:suff w:val="space"/>
      <w:lvlText w:val="第%1部分"/>
      <w:lvlJc w:val="left"/>
      <w:rPr>
        <w:rFonts w:hint="eastAsia"/>
      </w:r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01"/>
  <w:drawingGridVerticalSpacing w:val="14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973526"/>
    <w:rsid w:val="001F0216"/>
    <w:rsid w:val="007E6CF5"/>
    <w:rsid w:val="00C37491"/>
    <w:rsid w:val="00F52803"/>
    <w:rsid w:val="02692724"/>
    <w:rsid w:val="02761C07"/>
    <w:rsid w:val="02CA6FA9"/>
    <w:rsid w:val="059636CB"/>
    <w:rsid w:val="06463FD8"/>
    <w:rsid w:val="06474BB8"/>
    <w:rsid w:val="077449D9"/>
    <w:rsid w:val="07C8033C"/>
    <w:rsid w:val="07F46591"/>
    <w:rsid w:val="086E6A73"/>
    <w:rsid w:val="08C634D4"/>
    <w:rsid w:val="08C9211C"/>
    <w:rsid w:val="09C81351"/>
    <w:rsid w:val="0A127DFC"/>
    <w:rsid w:val="0B0F15F4"/>
    <w:rsid w:val="0B8804B7"/>
    <w:rsid w:val="0D653C3C"/>
    <w:rsid w:val="10603DAD"/>
    <w:rsid w:val="106576CD"/>
    <w:rsid w:val="110A4727"/>
    <w:rsid w:val="118B21A0"/>
    <w:rsid w:val="123414C9"/>
    <w:rsid w:val="143D757F"/>
    <w:rsid w:val="14CD1399"/>
    <w:rsid w:val="151E5EE3"/>
    <w:rsid w:val="15D22CDF"/>
    <w:rsid w:val="17220042"/>
    <w:rsid w:val="17A37C8C"/>
    <w:rsid w:val="18D4412A"/>
    <w:rsid w:val="19597FF1"/>
    <w:rsid w:val="19EF4E68"/>
    <w:rsid w:val="1B3E2CD9"/>
    <w:rsid w:val="1BD155D8"/>
    <w:rsid w:val="1D5074AA"/>
    <w:rsid w:val="1E960CD2"/>
    <w:rsid w:val="1EF428AB"/>
    <w:rsid w:val="20A34269"/>
    <w:rsid w:val="223C47E1"/>
    <w:rsid w:val="22D34615"/>
    <w:rsid w:val="234055D2"/>
    <w:rsid w:val="235046A4"/>
    <w:rsid w:val="23532C92"/>
    <w:rsid w:val="23987257"/>
    <w:rsid w:val="23F60BB2"/>
    <w:rsid w:val="254118EF"/>
    <w:rsid w:val="2574191B"/>
    <w:rsid w:val="260B5621"/>
    <w:rsid w:val="26973526"/>
    <w:rsid w:val="27163DB7"/>
    <w:rsid w:val="275323DD"/>
    <w:rsid w:val="29FD1610"/>
    <w:rsid w:val="2AC02639"/>
    <w:rsid w:val="2AF07A63"/>
    <w:rsid w:val="2BA86634"/>
    <w:rsid w:val="2D5D46C2"/>
    <w:rsid w:val="2F681406"/>
    <w:rsid w:val="315C6E1A"/>
    <w:rsid w:val="32B91B93"/>
    <w:rsid w:val="34BE288E"/>
    <w:rsid w:val="34C81014"/>
    <w:rsid w:val="35013D20"/>
    <w:rsid w:val="3613099D"/>
    <w:rsid w:val="36476559"/>
    <w:rsid w:val="38396189"/>
    <w:rsid w:val="39157551"/>
    <w:rsid w:val="39FF04F4"/>
    <w:rsid w:val="3ADE0FA6"/>
    <w:rsid w:val="3B6E7DF6"/>
    <w:rsid w:val="43B47C2D"/>
    <w:rsid w:val="47615975"/>
    <w:rsid w:val="47732893"/>
    <w:rsid w:val="47A003DA"/>
    <w:rsid w:val="47EA28F2"/>
    <w:rsid w:val="480E7A72"/>
    <w:rsid w:val="48BF13E2"/>
    <w:rsid w:val="48F9722C"/>
    <w:rsid w:val="492B27BC"/>
    <w:rsid w:val="4AA47BD8"/>
    <w:rsid w:val="4BDF775E"/>
    <w:rsid w:val="4BF8332B"/>
    <w:rsid w:val="4D8254F4"/>
    <w:rsid w:val="4E1950C4"/>
    <w:rsid w:val="4E1B0915"/>
    <w:rsid w:val="4E9D034A"/>
    <w:rsid w:val="4EE92E2F"/>
    <w:rsid w:val="50706945"/>
    <w:rsid w:val="51D60F50"/>
    <w:rsid w:val="5329462D"/>
    <w:rsid w:val="56BD37E8"/>
    <w:rsid w:val="56F277BD"/>
    <w:rsid w:val="579D7F17"/>
    <w:rsid w:val="585310FD"/>
    <w:rsid w:val="5932253F"/>
    <w:rsid w:val="59ED72CD"/>
    <w:rsid w:val="5A2733D0"/>
    <w:rsid w:val="5BC52AC3"/>
    <w:rsid w:val="5C4B2376"/>
    <w:rsid w:val="5CB9682A"/>
    <w:rsid w:val="5E6124DE"/>
    <w:rsid w:val="5ED90614"/>
    <w:rsid w:val="61E367E4"/>
    <w:rsid w:val="62981751"/>
    <w:rsid w:val="63B73A70"/>
    <w:rsid w:val="647E1404"/>
    <w:rsid w:val="657B6356"/>
    <w:rsid w:val="67AD1AEA"/>
    <w:rsid w:val="689768FC"/>
    <w:rsid w:val="69BD7D14"/>
    <w:rsid w:val="6A1B68A2"/>
    <w:rsid w:val="6BF326CF"/>
    <w:rsid w:val="6E165938"/>
    <w:rsid w:val="6E8B73BA"/>
    <w:rsid w:val="6F666F51"/>
    <w:rsid w:val="72F37974"/>
    <w:rsid w:val="73A55EA0"/>
    <w:rsid w:val="741D117C"/>
    <w:rsid w:val="74B61C13"/>
    <w:rsid w:val="76422A49"/>
    <w:rsid w:val="7AAF6800"/>
    <w:rsid w:val="7AB62C86"/>
    <w:rsid w:val="7BBB5905"/>
    <w:rsid w:val="7BEF1B23"/>
    <w:rsid w:val="7E653D40"/>
    <w:rsid w:val="7F1D7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qFormat/>
    <w:uiPriority w:val="0"/>
    <w:rPr>
      <w:rFonts w:ascii="Calibri" w:hAnsi="Calibri" w:eastAsia="宋体" w:cs="黑体"/>
      <w:kern w:val="2"/>
      <w:sz w:val="18"/>
      <w:szCs w:val="18"/>
    </w:rPr>
  </w:style>
  <w:style w:type="character" w:customStyle="1" w:styleId="8">
    <w:name w:val="页脚 Char"/>
    <w:basedOn w:val="5"/>
    <w:link w:val="2"/>
    <w:qFormat/>
    <w:uiPriority w:val="0"/>
    <w:rPr>
      <w:rFonts w:ascii="Calibri" w:hAnsi="Calibri" w:eastAsia="宋体" w:cs="黑体"/>
      <w:kern w:val="2"/>
      <w:sz w:val="18"/>
      <w:szCs w:val="18"/>
    </w:rPr>
  </w:style>
  <w:style w:type="paragraph" w:customStyle="1"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白沙黎族自治县（牙叉镇）</Company>
  <Pages>10</Pages>
  <Words>3686</Words>
  <Characters>387</Characters>
  <Lines>3</Lines>
  <Paragraphs>8</Paragraphs>
  <TotalTime>0</TotalTime>
  <ScaleCrop>false</ScaleCrop>
  <LinksUpToDate>false</LinksUpToDate>
  <CharactersWithSpaces>4065</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2021-04-22T03:28:00Z</dcterms:created>
  <dc:creator>LENOVO2018</dc:creator>
  <cp:lastModifiedBy>符成利</cp:lastModifiedBy>
  <cp:lastPrinted>2025-02-21T07:20:00Z</cp:lastPrinted>
  <dcterms:modified xsi:type="dcterms:W3CDTF">2026-03-16T01:39:18Z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DB4B9A2B7B6A43E5B8030D95CBE03C6A_13</vt:lpwstr>
  </property>
</Properties>
</file>