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8DDC8">
      <w:pPr>
        <w:rPr>
          <w:color w:val="auto"/>
          <w:sz w:val="84"/>
          <w:szCs w:val="84"/>
          <w:highlight w:val="none"/>
          <w:u w:val="single"/>
        </w:rPr>
      </w:pPr>
    </w:p>
    <w:p w14:paraId="3D7E1309">
      <w:pPr>
        <w:rPr>
          <w:color w:val="auto"/>
          <w:sz w:val="84"/>
          <w:szCs w:val="84"/>
          <w:highlight w:val="none"/>
          <w:u w:val="single"/>
        </w:rPr>
      </w:pPr>
    </w:p>
    <w:p w14:paraId="4777BE62">
      <w:pPr>
        <w:rPr>
          <w:color w:val="auto"/>
          <w:sz w:val="84"/>
          <w:szCs w:val="84"/>
          <w:highlight w:val="none"/>
          <w:u w:val="single"/>
        </w:rPr>
      </w:pPr>
    </w:p>
    <w:p w14:paraId="0D7D2E9D">
      <w:pPr>
        <w:rPr>
          <w:color w:val="auto"/>
          <w:sz w:val="84"/>
          <w:szCs w:val="84"/>
          <w:highlight w:val="none"/>
          <w:u w:val="single"/>
        </w:rPr>
      </w:pPr>
    </w:p>
    <w:p w14:paraId="2A9A87D7">
      <w:pPr>
        <w:jc w:val="center"/>
        <w:rPr>
          <w:rFonts w:hint="eastAsia" w:cs="黑体" w:asciiTheme="majorEastAsia" w:hAnsiTheme="majorEastAsia" w:eastAsiaTheme="majorEastAsia"/>
          <w:color w:val="auto"/>
          <w:spacing w:val="-34"/>
          <w:sz w:val="52"/>
          <w:szCs w:val="52"/>
          <w:highlight w:val="none"/>
        </w:rPr>
      </w:pPr>
      <w:r>
        <w:rPr>
          <w:rFonts w:hint="eastAsia" w:cs="黑体" w:asciiTheme="majorEastAsia" w:hAnsiTheme="majorEastAsia" w:eastAsiaTheme="majorEastAsia"/>
          <w:color w:val="auto"/>
          <w:spacing w:val="-34"/>
          <w:sz w:val="52"/>
          <w:szCs w:val="52"/>
          <w:highlight w:val="none"/>
          <w:lang w:val="en-US" w:eastAsia="zh-CN"/>
        </w:rPr>
        <w:t>2025</w:t>
      </w:r>
      <w:r>
        <w:rPr>
          <w:rFonts w:hint="eastAsia" w:cs="黑体" w:asciiTheme="majorEastAsia" w:hAnsiTheme="majorEastAsia" w:eastAsiaTheme="majorEastAsia"/>
          <w:color w:val="auto"/>
          <w:spacing w:val="-34"/>
          <w:sz w:val="52"/>
          <w:szCs w:val="52"/>
          <w:highlight w:val="none"/>
        </w:rPr>
        <w:t>年</w:t>
      </w:r>
      <w:r>
        <w:rPr>
          <w:rFonts w:hint="eastAsia" w:cs="黑体" w:asciiTheme="majorEastAsia" w:hAnsiTheme="majorEastAsia" w:eastAsiaTheme="majorEastAsia"/>
          <w:color w:val="auto"/>
          <w:spacing w:val="-34"/>
          <w:sz w:val="52"/>
          <w:szCs w:val="52"/>
          <w:highlight w:val="none"/>
          <w:lang w:eastAsia="zh-CN"/>
        </w:rPr>
        <w:t>中共白沙黎族自治</w:t>
      </w:r>
      <w:r>
        <w:rPr>
          <w:rFonts w:hint="eastAsia" w:cs="黑体" w:asciiTheme="majorEastAsia" w:hAnsiTheme="majorEastAsia" w:eastAsiaTheme="majorEastAsia"/>
          <w:color w:val="auto"/>
          <w:spacing w:val="-34"/>
          <w:sz w:val="52"/>
          <w:szCs w:val="52"/>
          <w:highlight w:val="none"/>
          <w:lang w:val="en-US" w:eastAsia="zh-CN"/>
        </w:rPr>
        <w:t>县委宣传部</w:t>
      </w:r>
      <w:r>
        <w:rPr>
          <w:rFonts w:hint="eastAsia" w:cs="黑体" w:asciiTheme="majorEastAsia" w:hAnsiTheme="majorEastAsia" w:eastAsiaTheme="majorEastAsia"/>
          <w:color w:val="auto"/>
          <w:spacing w:val="-34"/>
          <w:sz w:val="52"/>
          <w:szCs w:val="52"/>
          <w:highlight w:val="none"/>
        </w:rPr>
        <w:t>预算</w:t>
      </w:r>
    </w:p>
    <w:p w14:paraId="5F6EADC2">
      <w:pPr>
        <w:ind w:firstLine="1680"/>
        <w:jc w:val="center"/>
        <w:rPr>
          <w:color w:val="auto"/>
          <w:sz w:val="84"/>
          <w:szCs w:val="84"/>
          <w:highlight w:val="none"/>
        </w:rPr>
      </w:pPr>
    </w:p>
    <w:p w14:paraId="23E562ED">
      <w:pPr>
        <w:ind w:firstLine="1680"/>
        <w:jc w:val="center"/>
        <w:rPr>
          <w:color w:val="auto"/>
          <w:sz w:val="84"/>
          <w:szCs w:val="84"/>
          <w:highlight w:val="none"/>
        </w:rPr>
      </w:pPr>
    </w:p>
    <w:p w14:paraId="06A1AB6E">
      <w:pPr>
        <w:ind w:firstLine="1680"/>
        <w:jc w:val="center"/>
        <w:rPr>
          <w:color w:val="auto"/>
          <w:sz w:val="84"/>
          <w:szCs w:val="84"/>
          <w:highlight w:val="none"/>
        </w:rPr>
      </w:pPr>
    </w:p>
    <w:p w14:paraId="5B88318E">
      <w:pPr>
        <w:ind w:firstLine="1680"/>
        <w:jc w:val="center"/>
        <w:rPr>
          <w:color w:val="auto"/>
          <w:sz w:val="84"/>
          <w:szCs w:val="84"/>
          <w:highlight w:val="none"/>
        </w:rPr>
      </w:pPr>
    </w:p>
    <w:p w14:paraId="1360CFEC">
      <w:pPr>
        <w:jc w:val="center"/>
        <w:rPr>
          <w:rFonts w:hint="eastAsia" w:ascii="黑体" w:hAnsi="黑体" w:eastAsia="黑体"/>
          <w:color w:val="auto"/>
          <w:sz w:val="52"/>
          <w:szCs w:val="52"/>
          <w:highlight w:val="none"/>
        </w:rPr>
        <w:sectPr>
          <w:footerReference r:id="rId3" w:type="default"/>
          <w:pgSz w:w="11906" w:h="16838"/>
          <w:pgMar w:top="1440" w:right="1800" w:bottom="1440" w:left="1800" w:header="851" w:footer="992" w:gutter="0"/>
          <w:cols w:space="720" w:num="1"/>
          <w:docGrid w:type="lines" w:linePitch="312" w:charSpace="0"/>
        </w:sectPr>
      </w:pPr>
    </w:p>
    <w:p w14:paraId="26DCAA70">
      <w:pPr>
        <w:spacing w:line="578" w:lineRule="exact"/>
        <w:jc w:val="both"/>
        <w:rPr>
          <w:rFonts w:hint="eastAsia" w:ascii="黑体" w:hAnsi="黑体" w:eastAsia="黑体"/>
          <w:color w:val="auto"/>
          <w:sz w:val="52"/>
          <w:szCs w:val="52"/>
          <w:highlight w:val="none"/>
        </w:rPr>
      </w:pPr>
    </w:p>
    <w:p w14:paraId="6C1FE5A4">
      <w:pPr>
        <w:spacing w:line="578"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录</w:t>
      </w:r>
    </w:p>
    <w:p w14:paraId="2D57C0C1">
      <w:pPr>
        <w:spacing w:line="578" w:lineRule="exact"/>
        <w:jc w:val="center"/>
        <w:rPr>
          <w:rFonts w:hint="eastAsia" w:ascii="黑体" w:hAnsi="黑体" w:eastAsia="黑体"/>
          <w:color w:val="auto"/>
          <w:sz w:val="52"/>
          <w:szCs w:val="52"/>
          <w:highlight w:val="none"/>
        </w:rPr>
      </w:pPr>
    </w:p>
    <w:p w14:paraId="09FA3F27">
      <w:pPr>
        <w:pStyle w:val="9"/>
        <w:numPr>
          <w:ilvl w:val="0"/>
          <w:numId w:val="1"/>
        </w:numPr>
        <w:spacing w:line="578" w:lineRule="exact"/>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olor w:val="auto"/>
          <w:sz w:val="32"/>
          <w:szCs w:val="32"/>
          <w:highlight w:val="none"/>
        </w:rPr>
        <w:t>概况</w:t>
      </w:r>
    </w:p>
    <w:p w14:paraId="34888D0A">
      <w:pPr>
        <w:pStyle w:val="9"/>
        <w:numPr>
          <w:ilvl w:val="0"/>
          <w:numId w:val="2"/>
        </w:numPr>
        <w:spacing w:line="578" w:lineRule="exact"/>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主要职能</w:t>
      </w:r>
    </w:p>
    <w:p w14:paraId="60751EAF">
      <w:pPr>
        <w:pStyle w:val="9"/>
        <w:numPr>
          <w:ilvl w:val="0"/>
          <w:numId w:val="1"/>
        </w:numPr>
        <w:spacing w:line="578" w:lineRule="exact"/>
        <w:ind w:firstLineChars="0"/>
        <w:rPr>
          <w:rFonts w:ascii="黑体" w:hAnsi="黑体" w:eastAsia="黑体"/>
          <w:color w:val="auto"/>
          <w:spacing w:val="-6"/>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pacing w:val="-6"/>
          <w:sz w:val="32"/>
          <w:szCs w:val="32"/>
          <w:highlight w:val="none"/>
          <w:lang w:eastAsia="zh-CN"/>
        </w:rPr>
        <w:t>中共白沙黎族自治县委宣传部</w:t>
      </w:r>
      <w:r>
        <w:rPr>
          <w:rFonts w:hint="eastAsia" w:ascii="黑体" w:hAnsi="黑体" w:eastAsia="黑体" w:cs="黑体"/>
          <w:color w:val="auto"/>
          <w:spacing w:val="-6"/>
          <w:sz w:val="32"/>
          <w:szCs w:val="32"/>
          <w:highlight w:val="none"/>
          <w:lang w:val="en-US" w:eastAsia="zh-CN"/>
        </w:rPr>
        <w:t>2025</w:t>
      </w:r>
      <w:r>
        <w:rPr>
          <w:rFonts w:hint="eastAsia" w:ascii="黑体" w:hAnsi="黑体" w:eastAsia="黑体"/>
          <w:color w:val="auto"/>
          <w:spacing w:val="-6"/>
          <w:sz w:val="32"/>
          <w:szCs w:val="32"/>
          <w:highlight w:val="none"/>
        </w:rPr>
        <w:t>年部门预算表</w:t>
      </w:r>
    </w:p>
    <w:p w14:paraId="7325D449">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14:paraId="017B0DF8">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14:paraId="196AC804">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14:paraId="44DB070C">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14:paraId="6268EE98">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14:paraId="30F37A39">
      <w:pPr>
        <w:pStyle w:val="9"/>
        <w:numPr>
          <w:ilvl w:val="0"/>
          <w:numId w:val="3"/>
        </w:numPr>
        <w:spacing w:line="578" w:lineRule="exact"/>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14:paraId="6E267E77">
      <w:pPr>
        <w:pStyle w:val="9"/>
        <w:numPr>
          <w:ilvl w:val="0"/>
          <w:numId w:val="3"/>
        </w:numPr>
        <w:spacing w:line="578" w:lineRule="exact"/>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部门收支总表</w:t>
      </w:r>
    </w:p>
    <w:p w14:paraId="7AF9453C">
      <w:pPr>
        <w:pStyle w:val="9"/>
        <w:numPr>
          <w:ilvl w:val="0"/>
          <w:numId w:val="3"/>
        </w:numPr>
        <w:spacing w:line="578" w:lineRule="exact"/>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部门收入总表</w:t>
      </w:r>
    </w:p>
    <w:p w14:paraId="2A15C875">
      <w:pPr>
        <w:pStyle w:val="9"/>
        <w:numPr>
          <w:ilvl w:val="0"/>
          <w:numId w:val="3"/>
        </w:numPr>
        <w:spacing w:line="578" w:lineRule="exact"/>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部门支出总表</w:t>
      </w:r>
    </w:p>
    <w:p w14:paraId="6A27ABE5">
      <w:pPr>
        <w:pStyle w:val="9"/>
        <w:numPr>
          <w:ilvl w:val="0"/>
          <w:numId w:val="3"/>
        </w:numPr>
        <w:spacing w:line="578" w:lineRule="exact"/>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14:paraId="518586B9">
      <w:pPr>
        <w:pStyle w:val="9"/>
        <w:numPr>
          <w:ilvl w:val="0"/>
          <w:numId w:val="3"/>
        </w:numPr>
        <w:spacing w:line="578" w:lineRule="exact"/>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国有资本经营预算支出表</w:t>
      </w:r>
    </w:p>
    <w:p w14:paraId="545E8CAE">
      <w:pPr>
        <w:pStyle w:val="9"/>
        <w:numPr>
          <w:ilvl w:val="0"/>
          <w:numId w:val="1"/>
        </w:numPr>
        <w:spacing w:line="578" w:lineRule="exact"/>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olor w:val="auto"/>
          <w:sz w:val="32"/>
          <w:szCs w:val="32"/>
          <w:highlight w:val="none"/>
          <w:lang w:val="en-US" w:eastAsia="zh-CN"/>
        </w:rPr>
        <w:t>202</w:t>
      </w:r>
      <w:r>
        <w:rPr>
          <w:rFonts w:hint="default" w:ascii="黑体" w:hAnsi="黑体" w:eastAsia="黑体"/>
          <w:color w:val="auto"/>
          <w:sz w:val="32"/>
          <w:szCs w:val="32"/>
          <w:highlight w:val="none"/>
          <w:lang w:val="en-US" w:eastAsia="zh-CN"/>
        </w:rPr>
        <w:t>5</w:t>
      </w:r>
      <w:r>
        <w:rPr>
          <w:rFonts w:hint="eastAsia" w:ascii="黑体" w:hAnsi="黑体" w:eastAsia="黑体"/>
          <w:color w:val="auto"/>
          <w:sz w:val="32"/>
          <w:szCs w:val="32"/>
          <w:highlight w:val="none"/>
        </w:rPr>
        <w:t>年部门预算</w:t>
      </w:r>
      <w:r>
        <w:rPr>
          <w:rFonts w:hint="eastAsia" w:ascii="黑体" w:hAnsi="黑体" w:eastAsia="黑体"/>
          <w:color w:val="auto"/>
          <w:sz w:val="32"/>
          <w:szCs w:val="32"/>
          <w:highlight w:val="none"/>
          <w:lang w:val="en-US" w:eastAsia="zh-CN"/>
        </w:rPr>
        <w:t xml:space="preserve"> </w:t>
      </w:r>
    </w:p>
    <w:p w14:paraId="6CAB77B7">
      <w:pPr>
        <w:pStyle w:val="9"/>
        <w:numPr>
          <w:ilvl w:val="-1"/>
          <w:numId w:val="0"/>
        </w:numPr>
        <w:spacing w:line="578" w:lineRule="exact"/>
        <w:ind w:left="0" w:firstLine="1600" w:firstLineChars="50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情况说明</w:t>
      </w:r>
    </w:p>
    <w:p w14:paraId="6CA4C4D7">
      <w:pPr>
        <w:pStyle w:val="9"/>
        <w:numPr>
          <w:ilvl w:val="0"/>
          <w:numId w:val="1"/>
        </w:numPr>
        <w:spacing w:line="578" w:lineRule="exact"/>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 xml:space="preserve"> 名词解释</w:t>
      </w:r>
    </w:p>
    <w:p w14:paraId="1B05EC0F">
      <w:pPr>
        <w:spacing w:line="578" w:lineRule="exact"/>
        <w:jc w:val="left"/>
        <w:rPr>
          <w:rFonts w:ascii="黑体" w:hAnsi="黑体" w:eastAsia="黑体"/>
          <w:color w:val="auto"/>
          <w:sz w:val="32"/>
          <w:szCs w:val="32"/>
          <w:highlight w:val="none"/>
        </w:rPr>
      </w:pPr>
    </w:p>
    <w:p w14:paraId="0172B500">
      <w:pPr>
        <w:pStyle w:val="9"/>
        <w:numPr>
          <w:ilvl w:val="0"/>
          <w:numId w:val="4"/>
        </w:numPr>
        <w:spacing w:line="578" w:lineRule="exact"/>
        <w:ind w:firstLineChars="0"/>
        <w:jc w:val="center"/>
        <w:rPr>
          <w:rFonts w:hint="eastAsia" w:ascii="黑体" w:hAnsi="黑体" w:eastAsia="黑体" w:cs="黑体"/>
          <w:color w:val="auto"/>
          <w:sz w:val="32"/>
          <w:szCs w:val="32"/>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14:paraId="6F719650">
      <w:pPr>
        <w:pStyle w:val="9"/>
        <w:numPr>
          <w:ilvl w:val="0"/>
          <w:numId w:val="4"/>
        </w:numPr>
        <w:spacing w:line="560" w:lineRule="exact"/>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olor w:val="auto"/>
          <w:sz w:val="32"/>
          <w:szCs w:val="32"/>
          <w:highlight w:val="none"/>
        </w:rPr>
        <w:t>概况</w:t>
      </w:r>
    </w:p>
    <w:p w14:paraId="1B006C45">
      <w:pPr>
        <w:spacing w:line="560" w:lineRule="exact"/>
        <w:jc w:val="left"/>
        <w:rPr>
          <w:rFonts w:ascii="仿宋_GB2312" w:hAnsi="仿宋_GB2312" w:eastAsia="仿宋_GB2312" w:cs="仿宋_GB2312"/>
          <w:color w:val="auto"/>
          <w:sz w:val="32"/>
          <w:szCs w:val="32"/>
          <w:highlight w:val="none"/>
        </w:rPr>
      </w:pPr>
    </w:p>
    <w:p w14:paraId="14485220">
      <w:pPr>
        <w:pStyle w:val="9"/>
        <w:numPr>
          <w:ilvl w:val="-1"/>
          <w:numId w:val="0"/>
        </w:numPr>
        <w:spacing w:line="560" w:lineRule="exact"/>
        <w:ind w:firstLine="640" w:firstLineChars="20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eastAsia="zh-CN"/>
        </w:rPr>
        <w:t>一、</w:t>
      </w:r>
      <w:r>
        <w:rPr>
          <w:rFonts w:hint="eastAsia" w:ascii="黑体" w:hAnsi="黑体" w:eastAsia="黑体" w:cs="仿宋_GB2312"/>
          <w:color w:val="auto"/>
          <w:sz w:val="32"/>
          <w:szCs w:val="32"/>
          <w:highlight w:val="none"/>
        </w:rPr>
        <w:t>主要职能</w:t>
      </w:r>
    </w:p>
    <w:p w14:paraId="37B18331">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eastAsia="zh-CN"/>
        </w:rPr>
      </w:pPr>
      <w:r>
        <w:rPr>
          <w:rFonts w:hint="eastAsia" w:ascii="仿宋_GB2312" w:hAnsi="仿宋" w:eastAsia="仿宋_GB2312" w:cs="Times New Roman"/>
          <w:b w:val="0"/>
          <w:bCs w:val="0"/>
          <w:color w:val="auto"/>
          <w:sz w:val="32"/>
          <w:szCs w:val="32"/>
          <w:highlight w:val="none"/>
          <w:lang w:eastAsia="zh-CN"/>
        </w:rPr>
        <w:t>中共白沙黎族自治县委宣传部负责贯彻落实党中央有关宣传思想工作的方针政策，执行省委、县委的决策部署。其主要职责是：</w:t>
      </w:r>
    </w:p>
    <w:p w14:paraId="7E0E37BB">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(1)研究拟订并组织实施全县宣传思想文化工作发展规划，研究推进宣传思想文化工作改革，结合建设海南自由贸易港工作要求，提出有关宣传思想文化工作方面的意见和建议。</w:t>
      </w:r>
    </w:p>
    <w:p w14:paraId="20B7C6BA">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(2)统筹协调全县党的意识形态工作，贯彻落实党中央和省委、县委关于意识形态工作决策部署，组织协调意识形态工作责任制落实和日常监督检查。</w:t>
      </w:r>
    </w:p>
    <w:p w14:paraId="417570DC">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(3)统筹指导协调全县理论研究、理论学习、理论宣传和社会科学研究工作，组织推动理论武装工作。服务县委理论学习中心组学习。统筹协调全县理论宣讲工作，组织实施重大主题宣讲活动。</w:t>
      </w:r>
    </w:p>
    <w:p w14:paraId="15C685A2">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(4)负责规划组织全县全局性思想政治工作，会同有关部门研究和改进我县党员干部教育工作、群众性思想教育工作。</w:t>
      </w:r>
    </w:p>
    <w:p w14:paraId="6138195C">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(5)统筹协调全县新闻宣传工作，落实好媒体记者来访采访有关事务。</w:t>
      </w:r>
    </w:p>
    <w:p w14:paraId="46375C5C">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(6)管理全县新闻出版行政事务和电影工作，协助省级有关部门监督管理出版内容和质量，监督管理印刷业，管理著作权等。组织指导协调全县“扫黄打非”工作。</w:t>
      </w:r>
    </w:p>
    <w:p w14:paraId="79FFD9F3">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(7)贯彻落实中央及省委、县委网络安全和信息化委员会的决策部署，指导推进全县党政部门、重点行业网络安全保障和信息化工作；负责全县互联网信息内容建设管理，统筹协调组织全县网上舆论工作，维护互联网意识形态安全。</w:t>
      </w:r>
    </w:p>
    <w:p w14:paraId="1F91EACD">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(8)统筹协调组织开展全县新闻发布工作，承担县委新闻发布有关组织协调工作，负责县政府新闻发布组织实施工作，指导协调县直各部门和各乡镇新闻发布工作，推动新闻发言人制度建设。统筹开展对外宣传工作。</w:t>
      </w:r>
    </w:p>
    <w:p w14:paraId="7E683ACF">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(9)统筹指导全县舆情信息工作，组织协调开展舆情信息收集分析研判，研究掌握宣传舆情动态，指导有关方面做好舆情应对，引导社会舆论。</w:t>
      </w:r>
    </w:p>
    <w:p w14:paraId="1A223E04">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(10)统筹指导全县社会主义精神文明建设，统筹推进社会主义核心价值观的培育和践行工作，统筹推动文明培育、文明实践、文明创建。统筹指导协调全县精神文化产品的创作和生产，协调组织中华优秀传统文化传承发展有关工作，指导协调推动群众文化建设。统筹协调全县新时代文明实践阵地建设，指导实践阵地作用发挥。</w:t>
      </w:r>
    </w:p>
    <w:p w14:paraId="71BFC4F7">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(11)统筹指导协调全县文化体制改革和文化事业、文化产业发展。</w:t>
      </w:r>
    </w:p>
    <w:p w14:paraId="72A6FD24">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b w:val="0"/>
          <w:bCs w:val="0"/>
          <w:color w:val="auto"/>
          <w:sz w:val="32"/>
          <w:szCs w:val="32"/>
          <w:highlight w:val="none"/>
          <w:lang w:val="en-US" w:eastAsia="zh-CN"/>
        </w:rPr>
      </w:pPr>
      <w:r>
        <w:rPr>
          <w:rFonts w:hint="eastAsia" w:ascii="仿宋_GB2312" w:hAnsi="仿宋" w:eastAsia="仿宋_GB2312" w:cs="Times New Roman"/>
          <w:b w:val="0"/>
          <w:bCs w:val="0"/>
          <w:color w:val="auto"/>
          <w:sz w:val="32"/>
          <w:szCs w:val="32"/>
          <w:highlight w:val="none"/>
          <w:lang w:val="en-US" w:eastAsia="zh-CN"/>
        </w:rPr>
        <w:t>(12)按规定管理宣传文化单位的领导干部，组织开展宣传思想文化系统干部职工教育培训和人才工作。</w:t>
      </w:r>
    </w:p>
    <w:p w14:paraId="4FEC5A76">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b w:val="0"/>
          <w:bCs w:val="0"/>
          <w:color w:val="auto"/>
          <w:sz w:val="32"/>
          <w:szCs w:val="32"/>
          <w:highlight w:val="none"/>
        </w:rPr>
      </w:pPr>
      <w:r>
        <w:rPr>
          <w:rFonts w:hint="eastAsia" w:ascii="仿宋_GB2312" w:hAnsi="仿宋" w:eastAsia="仿宋_GB2312" w:cs="Times New Roman"/>
          <w:b w:val="0"/>
          <w:bCs w:val="0"/>
          <w:color w:val="auto"/>
          <w:sz w:val="32"/>
          <w:szCs w:val="32"/>
          <w:highlight w:val="none"/>
          <w:lang w:val="en-US" w:eastAsia="zh-CN"/>
        </w:rPr>
        <w:t>(13)完成县委、县政府和上级部门交办的其他任务。</w:t>
      </w:r>
    </w:p>
    <w:p w14:paraId="2FA6DA38">
      <w:pPr>
        <w:pStyle w:val="9"/>
        <w:numPr>
          <w:ilvl w:val="-1"/>
          <w:numId w:val="0"/>
        </w:numPr>
        <w:spacing w:line="560" w:lineRule="exact"/>
        <w:ind w:left="0" w:firstLine="0" w:firstLineChars="0"/>
        <w:jc w:val="both"/>
        <w:rPr>
          <w:rFonts w:hint="eastAsia" w:ascii="黑体" w:hAnsi="黑体" w:eastAsia="黑体"/>
          <w:color w:val="auto"/>
          <w:sz w:val="32"/>
          <w:szCs w:val="32"/>
          <w:highlight w:val="none"/>
        </w:rPr>
      </w:pPr>
      <w:r>
        <w:rPr>
          <w:rFonts w:hint="eastAsia" w:ascii="黑体" w:hAnsi="黑体" w:eastAsia="黑体" w:cs="黑体"/>
          <w:color w:val="auto"/>
          <w:spacing w:val="-17"/>
          <w:sz w:val="32"/>
          <w:szCs w:val="32"/>
          <w:highlight w:val="none"/>
          <w:lang w:eastAsia="zh-CN"/>
        </w:rPr>
        <w:t>第二部分</w:t>
      </w:r>
      <w:r>
        <w:rPr>
          <w:rFonts w:hint="eastAsia" w:ascii="黑体" w:hAnsi="黑体" w:eastAsia="黑体" w:cs="黑体"/>
          <w:color w:val="auto"/>
          <w:spacing w:val="-17"/>
          <w:sz w:val="32"/>
          <w:szCs w:val="32"/>
          <w:highlight w:val="none"/>
          <w:lang w:val="en-US" w:eastAsia="zh-CN"/>
        </w:rPr>
        <w:t xml:space="preserve">     </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s="黑体"/>
          <w:color w:val="auto"/>
          <w:sz w:val="32"/>
          <w:szCs w:val="32"/>
          <w:highlight w:val="none"/>
          <w:lang w:val="en-US" w:eastAsia="zh-CN"/>
        </w:rPr>
        <w:t>2025</w:t>
      </w:r>
      <w:r>
        <w:rPr>
          <w:rFonts w:hint="eastAsia" w:ascii="黑体" w:hAnsi="黑体" w:eastAsia="黑体"/>
          <w:color w:val="auto"/>
          <w:sz w:val="32"/>
          <w:szCs w:val="32"/>
          <w:highlight w:val="none"/>
        </w:rPr>
        <w:t>年部门预算表</w:t>
      </w:r>
    </w:p>
    <w:p w14:paraId="3C53ABFE">
      <w:pPr>
        <w:pStyle w:val="9"/>
        <w:numPr>
          <w:ilvl w:val="-1"/>
          <w:numId w:val="0"/>
        </w:numPr>
        <w:spacing w:line="560" w:lineRule="exact"/>
        <w:ind w:left="0" w:firstLine="0" w:firstLineChars="0"/>
        <w:jc w:val="both"/>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eastAsia="zh-CN"/>
        </w:rPr>
        <w:t>（详见附件：</w:t>
      </w:r>
      <w:r>
        <w:rPr>
          <w:rFonts w:hint="eastAsia" w:ascii="仿宋_GB2312" w:hAnsi="仿宋" w:eastAsia="仿宋_GB2312" w:cs="Times New Roman"/>
          <w:color w:val="auto"/>
          <w:sz w:val="32"/>
          <w:szCs w:val="32"/>
          <w:highlight w:val="none"/>
          <w:lang w:val="en-US" w:eastAsia="zh-CN"/>
        </w:rPr>
        <w:t>2025年中共白沙黎族自治县委宣传部预算公开表）</w:t>
      </w:r>
    </w:p>
    <w:p w14:paraId="55308EDC">
      <w:pPr>
        <w:pStyle w:val="9"/>
        <w:numPr>
          <w:ilvl w:val="-1"/>
          <w:numId w:val="0"/>
        </w:numPr>
        <w:spacing w:line="560" w:lineRule="exact"/>
        <w:ind w:left="0" w:firstLine="0" w:firstLineChars="0"/>
        <w:jc w:val="center"/>
        <w:rPr>
          <w:rFonts w:hint="eastAsia" w:ascii="黑体" w:hAnsi="黑体" w:eastAsia="黑体"/>
          <w:color w:val="auto"/>
          <w:sz w:val="32"/>
          <w:szCs w:val="32"/>
          <w:highlight w:val="none"/>
        </w:rPr>
      </w:pPr>
      <w:r>
        <w:rPr>
          <w:rFonts w:hint="eastAsia" w:ascii="黑体" w:hAnsi="黑体" w:eastAsia="黑体"/>
          <w:color w:val="auto"/>
          <w:spacing w:val="-17"/>
          <w:sz w:val="32"/>
          <w:szCs w:val="32"/>
          <w:highlight w:val="none"/>
          <w:lang w:val="en-US" w:eastAsia="zh-CN"/>
        </w:rPr>
        <w:t xml:space="preserve">第三部分     </w:t>
      </w:r>
      <w:r>
        <w:rPr>
          <w:rFonts w:hint="eastAsia" w:ascii="黑体" w:hAnsi="黑体" w:eastAsia="黑体" w:cs="黑体"/>
          <w:color w:val="auto"/>
          <w:spacing w:val="-17"/>
          <w:sz w:val="32"/>
          <w:szCs w:val="32"/>
          <w:highlight w:val="none"/>
          <w:lang w:eastAsia="zh-CN"/>
        </w:rPr>
        <w:t>中共白沙黎族自治县委宣传部</w:t>
      </w:r>
      <w:r>
        <w:rPr>
          <w:rFonts w:hint="eastAsia" w:ascii="黑体" w:hAnsi="黑体" w:eastAsia="黑体" w:cs="黑体"/>
          <w:color w:val="auto"/>
          <w:spacing w:val="-17"/>
          <w:sz w:val="32"/>
          <w:szCs w:val="32"/>
          <w:highlight w:val="none"/>
          <w:lang w:val="en-US" w:eastAsia="zh-CN"/>
        </w:rPr>
        <w:t>2025</w:t>
      </w:r>
      <w:r>
        <w:rPr>
          <w:rFonts w:hint="eastAsia" w:ascii="黑体" w:hAnsi="黑体" w:eastAsia="黑体"/>
          <w:color w:val="auto"/>
          <w:spacing w:val="-17"/>
          <w:sz w:val="32"/>
          <w:szCs w:val="32"/>
          <w:highlight w:val="none"/>
        </w:rPr>
        <w:t>年部门预算情况说明</w:t>
      </w:r>
    </w:p>
    <w:p w14:paraId="55FC0385">
      <w:pPr>
        <w:spacing w:line="560" w:lineRule="exact"/>
        <w:ind w:firstLine="640" w:firstLineChars="200"/>
        <w:jc w:val="both"/>
        <w:rPr>
          <w:rFonts w:ascii="黑体" w:hAnsi="黑体" w:eastAsia="黑体"/>
          <w:color w:val="auto"/>
          <w:sz w:val="32"/>
          <w:szCs w:val="32"/>
          <w:highlight w:val="none"/>
        </w:rPr>
      </w:pPr>
      <w:r>
        <w:rPr>
          <w:rFonts w:hint="eastAsia" w:ascii="黑体" w:hAnsi="黑体" w:eastAsia="黑体"/>
          <w:color w:val="auto"/>
          <w:sz w:val="32"/>
          <w:szCs w:val="32"/>
          <w:highlight w:val="none"/>
        </w:rPr>
        <w:t>一、关于</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s="黑体"/>
          <w:color w:val="auto"/>
          <w:sz w:val="32"/>
          <w:szCs w:val="32"/>
          <w:highlight w:val="none"/>
          <w:lang w:val="en-US" w:eastAsia="zh-CN"/>
        </w:rPr>
        <w:t>2025</w:t>
      </w:r>
      <w:r>
        <w:rPr>
          <w:rFonts w:hint="eastAsia" w:ascii="黑体" w:hAnsi="黑体" w:eastAsia="黑体"/>
          <w:color w:val="auto"/>
          <w:sz w:val="32"/>
          <w:szCs w:val="32"/>
          <w:highlight w:val="none"/>
        </w:rPr>
        <w:t>年财政拨款收支预算情况的总体说明</w:t>
      </w:r>
    </w:p>
    <w:p w14:paraId="152CDA07">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年财政拨款收支总预算</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万元。其中，收入总计</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万元，包括一般公共预算本年收入</w:t>
      </w:r>
      <w:r>
        <w:rPr>
          <w:rFonts w:hint="eastAsia" w:ascii="仿宋_GB2312" w:hAnsi="仿宋_GB2312" w:eastAsia="仿宋_GB2312" w:cs="仿宋_GB2312"/>
          <w:color w:val="auto"/>
          <w:sz w:val="32"/>
          <w:szCs w:val="32"/>
          <w:highlight w:val="none"/>
          <w:lang w:val="en-US" w:eastAsia="zh-CN"/>
        </w:rPr>
        <w:t>1201.34</w:t>
      </w:r>
      <w:r>
        <w:rPr>
          <w:rFonts w:hint="eastAsia" w:ascii="仿宋_GB2312" w:hAnsi="仿宋_GB2312" w:eastAsia="仿宋_GB2312" w:cs="仿宋_GB2312"/>
          <w:color w:val="auto"/>
          <w:sz w:val="32"/>
          <w:szCs w:val="32"/>
          <w:highlight w:val="none"/>
        </w:rPr>
        <w:t>万元，政府性基金预算本年收入</w:t>
      </w:r>
      <w:r>
        <w:rPr>
          <w:rFonts w:hint="eastAsia" w:ascii="仿宋_GB2312" w:hAnsi="仿宋_GB2312" w:eastAsia="仿宋_GB2312" w:cs="仿宋_GB2312"/>
          <w:color w:val="auto"/>
          <w:sz w:val="32"/>
          <w:szCs w:val="32"/>
          <w:highlight w:val="none"/>
          <w:lang w:val="en-US" w:eastAsia="zh-CN"/>
        </w:rPr>
        <w:t>12.56</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94.27</w:t>
      </w:r>
      <w:r>
        <w:rPr>
          <w:rFonts w:hint="eastAsia" w:ascii="仿宋_GB2312" w:hAnsi="仿宋_GB2312" w:eastAsia="仿宋_GB2312" w:cs="仿宋_GB2312"/>
          <w:color w:val="auto"/>
          <w:sz w:val="32"/>
          <w:szCs w:val="32"/>
          <w:highlight w:val="none"/>
        </w:rPr>
        <w:t>万元；支出总计</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万元，包括一般公共服务支出</w:t>
      </w:r>
      <w:r>
        <w:rPr>
          <w:rFonts w:hint="eastAsia" w:ascii="仿宋_GB2312" w:hAnsi="仿宋_GB2312" w:eastAsia="仿宋_GB2312" w:cs="仿宋_GB2312"/>
          <w:color w:val="auto"/>
          <w:sz w:val="32"/>
          <w:szCs w:val="32"/>
          <w:highlight w:val="none"/>
          <w:lang w:val="en-US" w:eastAsia="zh-CN"/>
        </w:rPr>
        <w:t>1023.30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文化旅游体育与传媒支出</w:t>
      </w:r>
      <w:r>
        <w:rPr>
          <w:rFonts w:hint="eastAsia" w:ascii="仿宋_GB2312" w:hAnsi="仿宋_GB2312" w:eastAsia="仿宋_GB2312" w:cs="仿宋_GB2312"/>
          <w:color w:val="auto"/>
          <w:sz w:val="32"/>
          <w:szCs w:val="32"/>
          <w:highlight w:val="none"/>
          <w:lang w:val="en-US" w:eastAsia="zh-CN"/>
        </w:rPr>
        <w:t>171.50万元、社会保障和就业支出42.27万元、卫生与健康支出34.88万元、住房保障支出23.67万元、其他支出12.56万元</w:t>
      </w:r>
      <w:r>
        <w:rPr>
          <w:rFonts w:hint="eastAsia" w:ascii="仿宋_GB2312" w:hAnsi="仿宋_GB2312" w:eastAsia="仿宋_GB2312" w:cs="仿宋_GB2312"/>
          <w:color w:val="auto"/>
          <w:sz w:val="32"/>
          <w:szCs w:val="32"/>
          <w:highlight w:val="none"/>
        </w:rPr>
        <w:t>，结转下年</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23FCF36E">
      <w:pPr>
        <w:spacing w:line="560" w:lineRule="exact"/>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二、关于</w:t>
      </w:r>
      <w:r>
        <w:rPr>
          <w:rFonts w:hint="eastAsia" w:ascii="黑体" w:hAnsi="黑体" w:eastAsia="黑体" w:cs="黑体"/>
          <w:color w:val="auto"/>
          <w:sz w:val="32"/>
          <w:szCs w:val="32"/>
          <w:highlight w:val="none"/>
          <w:lang w:eastAsia="zh-CN"/>
        </w:rPr>
        <w:t>中共白沙黎族自治县委宣传部</w:t>
      </w:r>
      <w:r>
        <w:rPr>
          <w:rFonts w:hint="eastAsia" w:ascii="黑体" w:hAnsi="黑体" w:eastAsia="黑体" w:cs="黑体"/>
          <w:color w:val="auto"/>
          <w:sz w:val="32"/>
          <w:szCs w:val="32"/>
          <w:highlight w:val="none"/>
          <w:lang w:val="en-US" w:eastAsia="zh-CN"/>
        </w:rPr>
        <w:t>2025</w:t>
      </w:r>
      <w:r>
        <w:rPr>
          <w:rFonts w:hint="eastAsia" w:ascii="黑体" w:hAnsi="黑体" w:eastAsia="黑体"/>
          <w:color w:val="auto"/>
          <w:sz w:val="32"/>
          <w:szCs w:val="32"/>
          <w:highlight w:val="none"/>
        </w:rPr>
        <w:t>年一般公共预算当年拨款情况说明</w:t>
      </w:r>
    </w:p>
    <w:p w14:paraId="3713410A">
      <w:pPr>
        <w:spacing w:line="560" w:lineRule="exact"/>
        <w:ind w:firstLine="640" w:firstLineChars="20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（一）一般公共预算当年规模变化情况</w:t>
      </w:r>
    </w:p>
    <w:p w14:paraId="7862FA5F">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年一般公共预算当年拨款</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万元，比上年预算数</w:t>
      </w:r>
      <w:r>
        <w:rPr>
          <w:rFonts w:hint="eastAsia" w:ascii="仿宋_GB2312" w:hAnsi="仿宋_GB2312" w:eastAsia="仿宋_GB2312" w:cs="仿宋_GB2312"/>
          <w:color w:val="auto"/>
          <w:sz w:val="32"/>
          <w:szCs w:val="32"/>
          <w:highlight w:val="none"/>
          <w:lang w:val="en-US" w:eastAsia="zh-CN"/>
        </w:rPr>
        <w:t>增加818.47</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今年预算的增加。</w:t>
      </w:r>
    </w:p>
    <w:p w14:paraId="775504EB">
      <w:pPr>
        <w:spacing w:line="560" w:lineRule="exact"/>
        <w:ind w:firstLine="640" w:firstLineChars="20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14:paraId="3E05AB58">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一般公共服务（类）支出</w:t>
      </w:r>
      <w:r>
        <w:rPr>
          <w:rFonts w:hint="eastAsia" w:ascii="仿宋_GB2312" w:hAnsi="仿宋_GB2312" w:eastAsia="仿宋_GB2312" w:cs="仿宋_GB2312"/>
          <w:color w:val="auto"/>
          <w:sz w:val="32"/>
          <w:szCs w:val="32"/>
          <w:highlight w:val="none"/>
          <w:lang w:val="en-US" w:eastAsia="zh-CN"/>
        </w:rPr>
        <w:t>1023.30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78.22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文化旅游体育与传媒支出</w:t>
      </w:r>
      <w:r>
        <w:rPr>
          <w:rFonts w:hint="eastAsia" w:ascii="仿宋_GB2312" w:hAnsi="仿宋_GB2312" w:eastAsia="仿宋_GB2312" w:cs="仿宋_GB2312"/>
          <w:color w:val="auto"/>
          <w:sz w:val="32"/>
          <w:szCs w:val="32"/>
          <w:highlight w:val="none"/>
          <w:lang w:val="en-US" w:eastAsia="zh-CN"/>
        </w:rPr>
        <w:t>171.50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13.11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社会保障和就业</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42.27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卫生与健康</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34.88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2.66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住房保障</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23.67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1.81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，其他支出</w:t>
      </w:r>
      <w:r>
        <w:rPr>
          <w:rFonts w:hint="eastAsia" w:ascii="仿宋_GB2312" w:hAnsi="仿宋_GB2312" w:eastAsia="仿宋_GB2312" w:cs="仿宋_GB2312"/>
          <w:color w:val="auto"/>
          <w:sz w:val="32"/>
          <w:szCs w:val="32"/>
          <w:highlight w:val="none"/>
          <w:lang w:val="en-US" w:eastAsia="zh-CN"/>
        </w:rPr>
        <w:t>12.56万元，占0.96%</w:t>
      </w:r>
      <w:r>
        <w:rPr>
          <w:rFonts w:hint="eastAsia" w:ascii="仿宋_GB2312" w:hAnsi="仿宋_GB2312" w:eastAsia="仿宋_GB2312" w:cs="仿宋_GB2312"/>
          <w:color w:val="auto"/>
          <w:sz w:val="32"/>
          <w:szCs w:val="32"/>
          <w:highlight w:val="none"/>
          <w:lang w:eastAsia="zh-CN"/>
        </w:rPr>
        <w:t>。</w:t>
      </w:r>
    </w:p>
    <w:p w14:paraId="36B9B8DD">
      <w:pPr>
        <w:spacing w:line="560" w:lineRule="exact"/>
        <w:ind w:firstLine="640" w:firstLineChars="20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14:paraId="325A00AB">
      <w:pPr>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1.一般公共服务（类）</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事务（款）行政运行（项）</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年预算数为</w:t>
      </w:r>
      <w:r>
        <w:rPr>
          <w:rFonts w:hint="eastAsia" w:ascii="仿宋_GB2312" w:hAnsi="仿宋_GB2312" w:eastAsia="仿宋_GB2312" w:cs="仿宋_GB2312"/>
          <w:color w:val="auto"/>
          <w:sz w:val="32"/>
          <w:szCs w:val="32"/>
          <w:highlight w:val="none"/>
          <w:lang w:val="en-US" w:eastAsia="zh-CN"/>
        </w:rPr>
        <w:t>1023.30</w:t>
      </w:r>
      <w:r>
        <w:rPr>
          <w:rFonts w:hint="eastAsia" w:ascii="仿宋_GB2312" w:hAnsi="仿宋_GB2312" w:eastAsia="仿宋_GB2312" w:cs="仿宋_GB2312"/>
          <w:color w:val="auto"/>
          <w:sz w:val="32"/>
          <w:szCs w:val="32"/>
          <w:highlight w:val="none"/>
        </w:rPr>
        <w:t>万元，比上年预算数</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776.98</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加大宣传活动的开展。</w:t>
      </w:r>
    </w:p>
    <w:p w14:paraId="7247C3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ˎ̥" w:eastAsia="仿宋_GB2312"/>
          <w:color w:val="000000"/>
          <w:sz w:val="32"/>
          <w:szCs w:val="32"/>
        </w:rPr>
      </w:pPr>
      <w:r>
        <w:rPr>
          <w:rFonts w:hint="eastAsia" w:ascii="仿宋_GB2312" w:hAnsi="仿宋_GB2312" w:eastAsia="仿宋_GB2312" w:cs="仿宋_GB2312"/>
          <w:color w:val="auto"/>
          <w:sz w:val="32"/>
          <w:szCs w:val="32"/>
          <w:highlight w:val="none"/>
        </w:rPr>
        <w:t>2.一般公共服务（类）</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事务（款）一般行政管理事务（项）</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年预算数为</w:t>
      </w:r>
      <w:r>
        <w:rPr>
          <w:rFonts w:hint="eastAsia" w:ascii="仿宋_GB2312" w:hAnsi="仿宋_GB2312" w:eastAsia="仿宋_GB2312" w:cs="仿宋_GB2312"/>
          <w:color w:val="auto"/>
          <w:sz w:val="32"/>
          <w:szCs w:val="32"/>
          <w:highlight w:val="none"/>
          <w:lang w:val="en-US" w:eastAsia="zh-CN"/>
        </w:rPr>
        <w:t>774.44</w:t>
      </w:r>
      <w:r>
        <w:rPr>
          <w:rFonts w:hint="eastAsia" w:ascii="仿宋_GB2312" w:hAnsi="仿宋_GB2312" w:eastAsia="仿宋_GB2312" w:cs="仿宋_GB2312"/>
          <w:color w:val="auto"/>
          <w:sz w:val="32"/>
          <w:szCs w:val="32"/>
          <w:highlight w:val="none"/>
        </w:rPr>
        <w:t>万元，比上年预算数</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740.84万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项目支出增加。</w:t>
      </w:r>
    </w:p>
    <w:p w14:paraId="3CC062C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color w:val="auto"/>
          <w:sz w:val="32"/>
          <w:szCs w:val="32"/>
          <w:highlight w:val="none"/>
        </w:rPr>
        <w:t>文化旅游体育与传媒支出（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）其他文化旅游体育与传媒支出（</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）其他文化旅游体育与传媒支出（</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171.50万元，比去年预算增加74.63万元，项目支出增加</w:t>
      </w:r>
    </w:p>
    <w:p w14:paraId="4AC460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color w:val="auto"/>
          <w:sz w:val="32"/>
          <w:szCs w:val="32"/>
          <w:highlight w:val="none"/>
        </w:rPr>
        <w:t>社会保障和就业支出（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）行政事业单位养老支出（</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）机关事业单位基本养老保险缴费支出</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42.27万元，比去年预算增加3.11万元，基本支出增加。</w:t>
      </w:r>
    </w:p>
    <w:p w14:paraId="384E4D6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color w:val="auto"/>
          <w:sz w:val="32"/>
          <w:szCs w:val="32"/>
          <w:highlight w:val="none"/>
        </w:rPr>
        <w:t>社会保障和就业支出（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）行政事业单位养老支出（</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）机关事业单位职业年金缴费支出</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14.09万元，比去年预算增加1.04万元，基本支出增加。</w:t>
      </w:r>
    </w:p>
    <w:p w14:paraId="15B7726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color w:val="auto"/>
          <w:sz w:val="32"/>
          <w:szCs w:val="32"/>
          <w:highlight w:val="none"/>
        </w:rPr>
        <w:t>卫生健康支出（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）行政事业单位医疗（</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）行政单位医疗</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34.88万元，比去年预算增加4.17万元，基本支出增加。</w:t>
      </w:r>
    </w:p>
    <w:p w14:paraId="0D22E19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color w:val="auto"/>
          <w:sz w:val="32"/>
          <w:szCs w:val="32"/>
          <w:highlight w:val="none"/>
        </w:rPr>
        <w:t>卫生健康支出（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）行政事业单位医疗（</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）公务员医疗补助</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25.21万元，比去年预算增加3.5万元，基本支出增加。</w:t>
      </w:r>
    </w:p>
    <w:p w14:paraId="1965CD7F">
      <w:pPr>
        <w:widowControl/>
        <w:spacing w:line="560" w:lineRule="exact"/>
        <w:ind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color w:val="auto"/>
          <w:sz w:val="32"/>
          <w:szCs w:val="32"/>
          <w:highlight w:val="none"/>
        </w:rPr>
        <w:t>住房保障支出（</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）住房改革支出（</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）住房公积金</w:t>
      </w:r>
      <w:r>
        <w:rPr>
          <w:rFonts w:hint="eastAsia" w:ascii="仿宋_GB2312" w:hAnsi="仿宋_GB2312" w:eastAsia="仿宋_GB2312" w:cs="仿宋_GB2312"/>
          <w:b w:val="0"/>
          <w:color w:val="auto"/>
          <w:sz w:val="32"/>
          <w:szCs w:val="32"/>
          <w:highlight w:val="none"/>
          <w:lang w:eastAsia="zh-CN"/>
        </w:rPr>
        <w:t>（项）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23.67万元，比去年预算增加0.07万元，基本支出增加。</w:t>
      </w:r>
    </w:p>
    <w:p w14:paraId="6F714A86">
      <w:pPr>
        <w:widowControl/>
        <w:spacing w:line="560" w:lineRule="exact"/>
        <w:ind w:firstLine="640" w:firstLineChars="20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b w:val="0"/>
          <w:color w:val="auto"/>
          <w:sz w:val="32"/>
          <w:szCs w:val="32"/>
          <w:highlight w:val="none"/>
          <w:lang w:eastAsia="zh-CN"/>
        </w:rPr>
        <w:t>其他支出</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类</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彩票公益金安排的支出</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款</w:t>
      </w:r>
      <w:r>
        <w:rPr>
          <w:rFonts w:hint="eastAsia" w:ascii="仿宋_GB2312" w:hAnsi="仿宋_GB2312" w:eastAsia="仿宋_GB2312" w:cs="仿宋_GB2312"/>
          <w:b w:val="0"/>
          <w:color w:val="auto"/>
          <w:sz w:val="32"/>
          <w:szCs w:val="32"/>
          <w:highlight w:val="none"/>
        </w:rPr>
        <w:t>）</w:t>
      </w:r>
      <w:r>
        <w:rPr>
          <w:rFonts w:hint="eastAsia" w:ascii="仿宋_GB2312" w:hAnsi="仿宋_GB2312" w:eastAsia="仿宋_GB2312" w:cs="仿宋_GB2312"/>
          <w:b w:val="0"/>
          <w:color w:val="auto"/>
          <w:sz w:val="32"/>
          <w:szCs w:val="32"/>
          <w:highlight w:val="none"/>
          <w:lang w:eastAsia="zh-CN"/>
        </w:rPr>
        <w:t>用于教育事业的彩票公益金支出（项）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12.56万元，比去年减少5.44万元，分批次拨付。</w:t>
      </w:r>
    </w:p>
    <w:p w14:paraId="63A312B8">
      <w:pPr>
        <w:spacing w:line="560" w:lineRule="exact"/>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三、关于</w:t>
      </w:r>
      <w:r>
        <w:rPr>
          <w:rFonts w:hint="eastAsia" w:ascii="黑体" w:hAnsi="黑体" w:eastAsia="黑体" w:cs="黑体"/>
          <w:color w:val="auto"/>
          <w:sz w:val="32"/>
          <w:szCs w:val="32"/>
          <w:highlight w:val="none"/>
          <w:lang w:eastAsia="zh-CN"/>
        </w:rPr>
        <w:t>中共白沙黎族自治县委宣传部</w:t>
      </w:r>
      <w:r>
        <w:rPr>
          <w:rFonts w:hint="eastAsia" w:ascii="仿宋_GB2312" w:hAnsi="黑体" w:eastAsia="仿宋_GB2312"/>
          <w:color w:val="auto"/>
          <w:sz w:val="32"/>
          <w:szCs w:val="32"/>
          <w:highlight w:val="none"/>
          <w:lang w:val="en-US" w:eastAsia="zh-CN"/>
        </w:rPr>
        <w:t>2025</w:t>
      </w:r>
      <w:r>
        <w:rPr>
          <w:rFonts w:hint="eastAsia" w:ascii="黑体" w:hAnsi="黑体" w:eastAsia="黑体"/>
          <w:color w:val="auto"/>
          <w:sz w:val="32"/>
          <w:szCs w:val="32"/>
          <w:highlight w:val="none"/>
        </w:rPr>
        <w:t>年一般公共预算基本支出情况说明</w:t>
      </w:r>
    </w:p>
    <w:p w14:paraId="6FEB13C1">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年一般公共预算基本支出为</w:t>
      </w:r>
      <w:r>
        <w:rPr>
          <w:rFonts w:hint="eastAsia" w:ascii="仿宋_GB2312" w:hAnsi="仿宋_GB2312" w:eastAsia="仿宋_GB2312" w:cs="仿宋_GB2312"/>
          <w:color w:val="auto"/>
          <w:sz w:val="32"/>
          <w:szCs w:val="32"/>
          <w:highlight w:val="none"/>
          <w:lang w:val="en-US" w:eastAsia="zh-CN"/>
        </w:rPr>
        <w:t>699.37</w:t>
      </w:r>
      <w:r>
        <w:rPr>
          <w:rFonts w:hint="eastAsia" w:ascii="仿宋_GB2312" w:hAnsi="仿宋_GB2312" w:eastAsia="仿宋_GB2312" w:cs="仿宋_GB2312"/>
          <w:color w:val="auto"/>
          <w:sz w:val="32"/>
          <w:szCs w:val="32"/>
          <w:highlight w:val="none"/>
        </w:rPr>
        <w:t>万元，其中：</w:t>
      </w:r>
    </w:p>
    <w:p w14:paraId="2FD8703F">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628.05</w:t>
      </w:r>
      <w:r>
        <w:rPr>
          <w:rFonts w:hint="eastAsia" w:ascii="仿宋_GB2312" w:hAnsi="仿宋_GB2312" w:eastAsia="仿宋_GB2312" w:cs="仿宋_GB2312"/>
          <w:color w:val="auto"/>
          <w:sz w:val="32"/>
          <w:szCs w:val="32"/>
          <w:highlight w:val="none"/>
        </w:rPr>
        <w:t>万元，主要包括：本工资、津贴补贴、奖金、社会保障缴费</w:t>
      </w:r>
      <w:r>
        <w:rPr>
          <w:rFonts w:hint="eastAsia" w:ascii="仿宋_GB2312" w:hAnsi="仿宋_GB2312" w:eastAsia="仿宋_GB2312" w:cs="仿宋_GB2312"/>
          <w:color w:val="auto"/>
          <w:sz w:val="32"/>
          <w:szCs w:val="32"/>
          <w:highlight w:val="none"/>
          <w:lang w:eastAsia="zh-CN"/>
        </w:rPr>
        <w:t>、住房公积金、医疗费、邮电费、其他交通费用；</w:t>
      </w:r>
    </w:p>
    <w:p w14:paraId="5642F041">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71.32</w:t>
      </w:r>
      <w:r>
        <w:rPr>
          <w:rFonts w:hint="eastAsia" w:ascii="仿宋_GB2312" w:hAnsi="仿宋_GB2312" w:eastAsia="仿宋_GB2312" w:cs="仿宋_GB2312"/>
          <w:color w:val="auto"/>
          <w:sz w:val="32"/>
          <w:szCs w:val="32"/>
          <w:highlight w:val="none"/>
        </w:rPr>
        <w:t>万元，主要包括：办公费、手续费、</w:t>
      </w:r>
      <w:r>
        <w:rPr>
          <w:rFonts w:hint="eastAsia" w:ascii="仿宋_GB2312" w:hAnsi="仿宋_GB2312" w:eastAsia="仿宋_GB2312" w:cs="仿宋_GB2312"/>
          <w:color w:val="auto"/>
          <w:sz w:val="32"/>
          <w:szCs w:val="32"/>
          <w:highlight w:val="none"/>
          <w:lang w:eastAsia="zh-CN"/>
        </w:rPr>
        <w:t>邮电费、差旅费、培训费、工会经费、公务用车运行维护费</w:t>
      </w:r>
      <w:r>
        <w:rPr>
          <w:rFonts w:hint="eastAsia" w:ascii="仿宋_GB2312" w:hAnsi="仿宋_GB2312" w:eastAsia="仿宋_GB2312" w:cs="仿宋_GB2312"/>
          <w:color w:val="auto"/>
          <w:sz w:val="32"/>
          <w:szCs w:val="32"/>
          <w:highlight w:val="none"/>
        </w:rPr>
        <w:t>。</w:t>
      </w:r>
    </w:p>
    <w:p w14:paraId="5AAD1DA0">
      <w:pPr>
        <w:spacing w:line="56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default" w:ascii="黑体" w:hAnsi="黑体" w:eastAsia="黑体" w:cs="Times New Roman"/>
          <w:color w:val="auto"/>
          <w:sz w:val="32"/>
          <w:szCs w:val="22"/>
          <w:highlight w:val="none"/>
          <w:shd w:val="clear" w:color="auto" w:fill="FFFFFF"/>
          <w:lang w:eastAsia="zh-CN"/>
        </w:rPr>
        <w:t>中共白沙黎族自治县委宣传部</w:t>
      </w:r>
      <w:r>
        <w:rPr>
          <w:rFonts w:hint="default" w:ascii="黑体" w:hAnsi="黑体" w:eastAsia="黑体" w:cs="Times New Roman"/>
          <w:color w:val="auto"/>
          <w:sz w:val="32"/>
          <w:szCs w:val="22"/>
          <w:highlight w:val="none"/>
          <w:shd w:val="clear" w:color="auto" w:fill="FFFFFF"/>
          <w:lang w:val="en-US" w:eastAsia="zh-CN"/>
        </w:rPr>
        <w:t>202</w:t>
      </w:r>
      <w:r>
        <w:rPr>
          <w:rFonts w:hint="eastAsia" w:ascii="黑体" w:hAnsi="黑体" w:eastAsia="黑体" w:cs="Times New Roman"/>
          <w:color w:val="auto"/>
          <w:sz w:val="32"/>
          <w:szCs w:val="22"/>
          <w:highlight w:val="none"/>
          <w:shd w:val="clear" w:color="auto" w:fill="FFFFFF"/>
          <w:lang w:val="en-US" w:eastAsia="zh-CN"/>
        </w:rPr>
        <w:t>5</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14:paraId="764167F3">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年一般公共预算“三公”经费预算数为</w:t>
      </w:r>
      <w:r>
        <w:rPr>
          <w:rFonts w:hint="eastAsia" w:ascii="仿宋_GB2312" w:hAnsi="仿宋_GB2312" w:eastAsia="仿宋_GB2312" w:cs="仿宋_GB2312"/>
          <w:color w:val="auto"/>
          <w:sz w:val="32"/>
          <w:szCs w:val="32"/>
          <w:highlight w:val="none"/>
          <w:lang w:val="en-US" w:eastAsia="zh-CN"/>
        </w:rPr>
        <w:t>5.80</w:t>
      </w:r>
      <w:r>
        <w:rPr>
          <w:rFonts w:hint="eastAsia" w:ascii="仿宋_GB2312" w:hAnsi="仿宋_GB2312" w:eastAsia="仿宋_GB2312" w:cs="仿宋_GB2312"/>
          <w:color w:val="auto"/>
          <w:sz w:val="32"/>
          <w:szCs w:val="32"/>
          <w:highlight w:val="none"/>
        </w:rPr>
        <w:t>万元，其中：</w:t>
      </w:r>
    </w:p>
    <w:p w14:paraId="558C0D1D">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公务用车购置</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运行费</w:t>
      </w:r>
      <w:r>
        <w:rPr>
          <w:rFonts w:hint="eastAsia" w:ascii="仿宋_GB2312" w:hAnsi="仿宋_GB2312" w:eastAsia="仿宋_GB2312" w:cs="仿宋_GB2312"/>
          <w:color w:val="auto"/>
          <w:sz w:val="32"/>
          <w:szCs w:val="32"/>
          <w:highlight w:val="none"/>
          <w:shd w:val="clear" w:color="auto" w:fill="auto"/>
          <w:lang w:eastAsia="zh-CN"/>
        </w:rPr>
        <w:t>及公务接待费</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shd w:val="clear" w:color="auto" w:fill="auto"/>
        </w:rPr>
        <w:t>公务用车购置费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shd w:val="clear" w:color="auto" w:fill="auto"/>
        </w:rPr>
        <w:t>，公务用车运行</w:t>
      </w:r>
      <w:r>
        <w:rPr>
          <w:rFonts w:hint="eastAsia" w:ascii="仿宋_GB2312" w:hAnsi="仿宋_GB2312" w:eastAsia="仿宋_GB2312" w:cs="仿宋_GB2312"/>
          <w:color w:val="auto"/>
          <w:sz w:val="32"/>
          <w:szCs w:val="32"/>
          <w:highlight w:val="none"/>
          <w:shd w:val="clear" w:color="auto" w:fill="auto"/>
          <w:lang w:eastAsia="zh-CN"/>
        </w:rPr>
        <w:t>维护</w:t>
      </w:r>
      <w:r>
        <w:rPr>
          <w:rFonts w:hint="eastAsia" w:ascii="仿宋_GB2312" w:hAnsi="仿宋_GB2312" w:eastAsia="仿宋_GB2312" w:cs="仿宋_GB2312"/>
          <w:color w:val="auto"/>
          <w:sz w:val="32"/>
          <w:szCs w:val="32"/>
          <w:highlight w:val="none"/>
          <w:shd w:val="clear" w:color="auto" w:fill="auto"/>
        </w:rPr>
        <w:t>费</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auto"/>
          <w:lang w:eastAsia="zh-CN"/>
        </w:rPr>
        <w:t>公务接待费</w:t>
      </w:r>
      <w:r>
        <w:rPr>
          <w:rFonts w:hint="eastAsia" w:ascii="仿宋_GB2312" w:hAnsi="仿宋_GB2312" w:eastAsia="仿宋_GB2312" w:cs="仿宋_GB2312"/>
          <w:color w:val="auto"/>
          <w:sz w:val="32"/>
          <w:szCs w:val="32"/>
          <w:highlight w:val="none"/>
          <w:shd w:val="clear" w:color="auto" w:fill="auto"/>
          <w:lang w:val="en-US" w:eastAsia="zh-CN"/>
        </w:rPr>
        <w:t>3.5万元，</w:t>
      </w:r>
      <w:r>
        <w:rPr>
          <w:rFonts w:hint="eastAsia" w:ascii="仿宋_GB2312" w:hAnsi="ˎ̥" w:eastAsia="仿宋_GB2312"/>
          <w:color w:val="000000"/>
          <w:sz w:val="32"/>
          <w:szCs w:val="32"/>
        </w:rPr>
        <w:t>国内公务接待</w:t>
      </w:r>
      <w:r>
        <w:rPr>
          <w:rFonts w:hint="eastAsia" w:ascii="仿宋_GB2312" w:hAnsi="ˎ̥" w:eastAsia="仿宋_GB2312"/>
          <w:color w:val="000000"/>
          <w:sz w:val="32"/>
          <w:szCs w:val="32"/>
          <w:lang w:val="en-US" w:eastAsia="zh-CN"/>
        </w:rPr>
        <w:t>20</w:t>
      </w:r>
      <w:r>
        <w:rPr>
          <w:rFonts w:hint="eastAsia" w:ascii="仿宋_GB2312" w:hAnsi="ˎ̥" w:eastAsia="仿宋_GB2312"/>
          <w:color w:val="000000"/>
          <w:sz w:val="32"/>
          <w:szCs w:val="32"/>
        </w:rPr>
        <w:t>批次，接待</w:t>
      </w:r>
      <w:r>
        <w:rPr>
          <w:rFonts w:hint="eastAsia" w:ascii="仿宋_GB2312" w:hAnsi="ˎ̥" w:eastAsia="仿宋_GB2312"/>
          <w:color w:val="000000"/>
          <w:sz w:val="32"/>
          <w:szCs w:val="32"/>
          <w:lang w:val="en-US" w:eastAsia="zh-CN"/>
        </w:rPr>
        <w:t>300</w:t>
      </w:r>
      <w:r>
        <w:rPr>
          <w:rFonts w:hint="eastAsia" w:ascii="仿宋_GB2312" w:hAnsi="ˎ̥" w:eastAsia="仿宋_GB2312"/>
          <w:color w:val="000000"/>
          <w:sz w:val="32"/>
          <w:szCs w:val="32"/>
        </w:rPr>
        <w:t>人次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auto"/>
        </w:rPr>
        <w:t>，与上年预算</w:t>
      </w:r>
      <w:r>
        <w:rPr>
          <w:rFonts w:hint="eastAsia" w:ascii="仿宋_GB2312" w:hAnsi="仿宋_GB2312" w:eastAsia="仿宋_GB2312" w:cs="仿宋_GB2312"/>
          <w:color w:val="auto"/>
          <w:sz w:val="32"/>
          <w:szCs w:val="32"/>
          <w:highlight w:val="none"/>
          <w:shd w:val="clear" w:color="auto" w:fill="auto"/>
          <w:lang w:val="en-US" w:eastAsia="zh-CN"/>
        </w:rPr>
        <w:t>一致</w:t>
      </w:r>
      <w:r>
        <w:rPr>
          <w:rFonts w:hint="eastAsia" w:ascii="仿宋_GB2312" w:hAnsi="仿宋_GB2312" w:eastAsia="仿宋_GB2312" w:cs="仿宋_GB2312"/>
          <w:color w:val="auto"/>
          <w:sz w:val="32"/>
          <w:szCs w:val="32"/>
          <w:highlight w:val="none"/>
          <w:shd w:val="clear" w:color="auto" w:fill="auto"/>
        </w:rPr>
        <w:t>。公务车保有量</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辆，计划购置</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shd w:val="clear" w:color="auto" w:fill="auto"/>
        </w:rPr>
        <w:t>。</w:t>
      </w:r>
    </w:p>
    <w:p w14:paraId="21EA3E01">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年政府性基金预算“三公”经费预算数为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7A2C40D9">
      <w:pPr>
        <w:numPr>
          <w:ilvl w:val="0"/>
          <w:numId w:val="5"/>
        </w:numPr>
        <w:spacing w:line="560" w:lineRule="exact"/>
        <w:ind w:firstLine="640" w:firstLineChars="200"/>
        <w:rPr>
          <w:rFonts w:hint="eastAsia"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关于</w:t>
      </w:r>
      <w:r>
        <w:rPr>
          <w:rFonts w:hint="default" w:ascii="黑体" w:hAnsi="黑体" w:eastAsia="黑体" w:cs="Times New Roman"/>
          <w:color w:val="auto"/>
          <w:sz w:val="32"/>
          <w:szCs w:val="22"/>
          <w:highlight w:val="none"/>
          <w:shd w:val="clear" w:color="auto" w:fill="FFFFFF"/>
          <w:lang w:eastAsia="zh-CN"/>
        </w:rPr>
        <w:t>中共白沙黎族自治县委宣传部</w:t>
      </w:r>
      <w:r>
        <w:rPr>
          <w:rFonts w:hint="default" w:ascii="黑体" w:hAnsi="黑体" w:eastAsia="黑体" w:cs="Times New Roman"/>
          <w:color w:val="auto"/>
          <w:sz w:val="32"/>
          <w:szCs w:val="22"/>
          <w:highlight w:val="none"/>
          <w:shd w:val="clear" w:color="auto" w:fill="FFFFFF"/>
          <w:lang w:val="en-US" w:eastAsia="zh-CN"/>
        </w:rPr>
        <w:t>202</w:t>
      </w:r>
      <w:r>
        <w:rPr>
          <w:rFonts w:hint="eastAsia" w:ascii="黑体" w:hAnsi="黑体" w:eastAsia="黑体" w:cs="Times New Roman"/>
          <w:color w:val="auto"/>
          <w:sz w:val="32"/>
          <w:szCs w:val="22"/>
          <w:highlight w:val="none"/>
          <w:shd w:val="clear" w:color="auto" w:fill="FFFFFF"/>
          <w:lang w:val="en-US" w:eastAsia="zh-CN"/>
        </w:rPr>
        <w:t>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政府性基金预算当年拨款情况说明</w:t>
      </w:r>
    </w:p>
    <w:p w14:paraId="17E09E04">
      <w:pPr>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lang w:eastAsia="zh-CN"/>
        </w:rPr>
        <w:t>中共</w:t>
      </w:r>
      <w:r>
        <w:rPr>
          <w:rFonts w:hint="eastAsia" w:ascii="仿宋_GB2312" w:hAnsi="仿宋_GB2312" w:eastAsia="仿宋_GB2312" w:cs="仿宋_GB2312"/>
          <w:color w:val="auto"/>
          <w:sz w:val="32"/>
          <w:szCs w:val="32"/>
          <w:highlight w:val="none"/>
        </w:rPr>
        <w:t>白沙黎族自治县</w:t>
      </w:r>
      <w:r>
        <w:rPr>
          <w:rFonts w:hint="eastAsia" w:ascii="仿宋_GB2312" w:hAnsi="仿宋_GB2312" w:eastAsia="仿宋_GB2312" w:cs="仿宋_GB2312"/>
          <w:color w:val="auto"/>
          <w:sz w:val="32"/>
          <w:szCs w:val="32"/>
          <w:highlight w:val="none"/>
          <w:lang w:eastAsia="zh-CN"/>
        </w:rPr>
        <w:t>委宣传部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政府性基金预算当年拨款为12.56万元，为中央专项彩票公益金支持乡村学校少年宫资金。</w:t>
      </w:r>
    </w:p>
    <w:p w14:paraId="531D7016">
      <w:pPr>
        <w:spacing w:line="56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六、关于</w:t>
      </w:r>
      <w:r>
        <w:rPr>
          <w:rFonts w:hint="default" w:ascii="黑体" w:hAnsi="黑体" w:eastAsia="黑体" w:cs="Times New Roman"/>
          <w:color w:val="auto"/>
          <w:sz w:val="32"/>
          <w:szCs w:val="22"/>
          <w:highlight w:val="none"/>
          <w:shd w:val="clear" w:color="auto" w:fill="FFFFFF"/>
          <w:lang w:eastAsia="zh-CN"/>
        </w:rPr>
        <w:t>中共白沙黎族自治县委宣传部</w:t>
      </w:r>
      <w:r>
        <w:rPr>
          <w:rFonts w:hint="default" w:ascii="黑体" w:hAnsi="黑体" w:eastAsia="黑体" w:cs="Times New Roman"/>
          <w:color w:val="auto"/>
          <w:sz w:val="32"/>
          <w:szCs w:val="22"/>
          <w:highlight w:val="none"/>
          <w:shd w:val="clear" w:color="auto" w:fill="FFFFFF"/>
          <w:lang w:val="en-US" w:eastAsia="zh-CN"/>
        </w:rPr>
        <w:t>202</w:t>
      </w:r>
      <w:r>
        <w:rPr>
          <w:rFonts w:hint="eastAsia" w:ascii="黑体" w:hAnsi="黑体" w:eastAsia="黑体" w:cs="Times New Roman"/>
          <w:color w:val="auto"/>
          <w:sz w:val="32"/>
          <w:szCs w:val="22"/>
          <w:highlight w:val="none"/>
          <w:shd w:val="clear" w:color="auto" w:fill="FFFFFF"/>
          <w:lang w:val="en-US" w:eastAsia="zh-CN"/>
        </w:rPr>
        <w:t>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收支预算情况的总体说明</w:t>
      </w:r>
    </w:p>
    <w:p w14:paraId="16A238C0">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按照综合预算原则，</w:t>
      </w:r>
      <w:r>
        <w:rPr>
          <w:rFonts w:hint="eastAsia" w:ascii="仿宋_GB2312" w:hAnsi="仿宋_GB2312" w:eastAsia="仿宋_GB2312" w:cs="仿宋_GB2312"/>
          <w:color w:val="auto"/>
          <w:sz w:val="32"/>
          <w:szCs w:val="32"/>
          <w:highlight w:val="none"/>
          <w:lang w:eastAsia="zh-CN"/>
        </w:rPr>
        <w:t>中共</w:t>
      </w:r>
      <w:r>
        <w:rPr>
          <w:rFonts w:hint="eastAsia" w:ascii="仿宋_GB2312" w:hAnsi="仿宋_GB2312" w:eastAsia="仿宋_GB2312" w:cs="仿宋_GB2312"/>
          <w:color w:val="auto"/>
          <w:sz w:val="32"/>
          <w:szCs w:val="32"/>
          <w:highlight w:val="none"/>
        </w:rPr>
        <w:t>白沙黎族自治县</w:t>
      </w:r>
      <w:r>
        <w:rPr>
          <w:rFonts w:hint="eastAsia" w:ascii="仿宋_GB2312" w:hAnsi="仿宋_GB2312" w:eastAsia="仿宋_GB2312" w:cs="仿宋_GB2312"/>
          <w:color w:val="auto"/>
          <w:sz w:val="32"/>
          <w:szCs w:val="32"/>
          <w:highlight w:val="none"/>
          <w:lang w:eastAsia="zh-CN"/>
        </w:rPr>
        <w:t>委宣传部</w:t>
      </w:r>
      <w:r>
        <w:rPr>
          <w:rFonts w:hint="eastAsia" w:ascii="仿宋_GB2312" w:hAnsi="仿宋_GB2312" w:eastAsia="仿宋_GB2312" w:cs="仿宋_GB2312"/>
          <w:color w:val="auto"/>
          <w:sz w:val="32"/>
          <w:szCs w:val="32"/>
          <w:highlight w:val="none"/>
        </w:rPr>
        <w:t>所有收入和支出均纳入部门预算管理。收入包括：一般公共预算收入；支出包括：一般公共服务支出、</w:t>
      </w:r>
      <w:r>
        <w:rPr>
          <w:rFonts w:hint="eastAsia" w:ascii="仿宋_GB2312" w:hAnsi="仿宋_GB2312" w:eastAsia="仿宋_GB2312" w:cs="仿宋_GB2312"/>
          <w:color w:val="auto"/>
          <w:sz w:val="32"/>
          <w:szCs w:val="32"/>
          <w:highlight w:val="none"/>
          <w:lang w:eastAsia="zh-CN"/>
        </w:rPr>
        <w:t>文化旅游体育与传媒支出、社会保障和就业支出、卫生健康支出、住房保障支出、其他支出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中共</w:t>
      </w:r>
      <w:r>
        <w:rPr>
          <w:rFonts w:hint="eastAsia" w:ascii="仿宋_GB2312" w:hAnsi="仿宋_GB2312" w:eastAsia="仿宋_GB2312" w:cs="仿宋_GB2312"/>
          <w:color w:val="auto"/>
          <w:sz w:val="32"/>
          <w:szCs w:val="32"/>
          <w:highlight w:val="none"/>
        </w:rPr>
        <w:t>白沙黎族自治县</w:t>
      </w:r>
      <w:r>
        <w:rPr>
          <w:rFonts w:hint="eastAsia" w:ascii="仿宋_GB2312" w:hAnsi="仿宋_GB2312" w:eastAsia="仿宋_GB2312" w:cs="仿宋_GB2312"/>
          <w:color w:val="auto"/>
          <w:sz w:val="32"/>
          <w:szCs w:val="32"/>
          <w:highlight w:val="none"/>
          <w:lang w:eastAsia="zh-CN"/>
        </w:rPr>
        <w:t>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收支总预算</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w:t>
      </w:r>
    </w:p>
    <w:p w14:paraId="4F59F987">
      <w:pPr>
        <w:spacing w:line="56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七、关于</w:t>
      </w:r>
      <w:r>
        <w:rPr>
          <w:rFonts w:hint="default" w:ascii="黑体" w:hAnsi="黑体" w:eastAsia="黑体" w:cs="Times New Roman"/>
          <w:color w:val="auto"/>
          <w:sz w:val="32"/>
          <w:szCs w:val="22"/>
          <w:highlight w:val="none"/>
          <w:shd w:val="clear" w:color="auto" w:fill="FFFFFF"/>
          <w:lang w:eastAsia="zh-CN"/>
        </w:rPr>
        <w:t>中共白沙黎族自治县委宣传部</w:t>
      </w:r>
      <w:r>
        <w:rPr>
          <w:rFonts w:hint="default" w:ascii="黑体" w:hAnsi="黑体" w:eastAsia="黑体" w:cs="Times New Roman"/>
          <w:color w:val="auto"/>
          <w:sz w:val="32"/>
          <w:szCs w:val="22"/>
          <w:highlight w:val="none"/>
          <w:shd w:val="clear" w:color="auto" w:fill="FFFFFF"/>
          <w:lang w:val="en-US" w:eastAsia="zh-CN"/>
        </w:rPr>
        <w:t>202</w:t>
      </w:r>
      <w:r>
        <w:rPr>
          <w:rFonts w:hint="eastAsia" w:ascii="黑体" w:hAnsi="黑体" w:eastAsia="黑体" w:cs="Times New Roman"/>
          <w:color w:val="auto"/>
          <w:sz w:val="32"/>
          <w:szCs w:val="22"/>
          <w:highlight w:val="none"/>
          <w:shd w:val="clear" w:color="auto" w:fill="FFFFFF"/>
          <w:lang w:val="en-US" w:eastAsia="zh-CN"/>
        </w:rPr>
        <w:t>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收入预算情况说明</w:t>
      </w:r>
    </w:p>
    <w:p w14:paraId="5F11E142">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年收入预算</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万元，其中：上年结转</w:t>
      </w:r>
      <w:r>
        <w:rPr>
          <w:rFonts w:hint="eastAsia" w:ascii="仿宋_GB2312" w:hAnsi="仿宋_GB2312" w:eastAsia="仿宋_GB2312" w:cs="仿宋_GB2312"/>
          <w:color w:val="auto"/>
          <w:sz w:val="32"/>
          <w:szCs w:val="32"/>
          <w:highlight w:val="none"/>
          <w:lang w:val="en-US" w:eastAsia="zh-CN"/>
        </w:rPr>
        <w:t>94.27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%；经费拨款收入</w:t>
      </w:r>
      <w:r>
        <w:rPr>
          <w:rFonts w:hint="eastAsia" w:ascii="仿宋_GB2312" w:hAnsi="仿宋_GB2312" w:eastAsia="仿宋_GB2312" w:cs="仿宋_GB2312"/>
          <w:color w:val="auto"/>
          <w:sz w:val="32"/>
          <w:szCs w:val="32"/>
          <w:highlight w:val="none"/>
          <w:lang w:val="en-US" w:eastAsia="zh-CN"/>
        </w:rPr>
        <w:t>1201.34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91.83</w:t>
      </w:r>
      <w:r>
        <w:rPr>
          <w:rFonts w:hint="eastAsia" w:ascii="仿宋_GB2312" w:hAnsi="仿宋_GB2312"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817.21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政府性基金预算拨款收入</w:t>
      </w:r>
      <w:r>
        <w:rPr>
          <w:rFonts w:hint="eastAsia" w:ascii="仿宋_GB2312" w:hAnsi="仿宋_GB2312" w:eastAsia="仿宋_GB2312" w:cs="仿宋_GB2312"/>
          <w:color w:val="auto"/>
          <w:sz w:val="32"/>
          <w:szCs w:val="32"/>
          <w:highlight w:val="none"/>
          <w:lang w:val="en-US" w:eastAsia="zh-CN"/>
        </w:rPr>
        <w:t>12.56万元，占0.96。</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eastAsia="zh-CN"/>
        </w:rPr>
        <w:t>今年预算增加</w:t>
      </w:r>
      <w:r>
        <w:rPr>
          <w:rFonts w:hint="eastAsia" w:ascii="仿宋_GB2312" w:hAnsi="仿宋_GB2312" w:eastAsia="仿宋_GB2312" w:cs="仿宋_GB2312"/>
          <w:color w:val="auto"/>
          <w:sz w:val="32"/>
          <w:szCs w:val="32"/>
          <w:highlight w:val="none"/>
        </w:rPr>
        <w:t>。</w:t>
      </w:r>
    </w:p>
    <w:p w14:paraId="5E80F504">
      <w:pPr>
        <w:spacing w:line="56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八、关于</w:t>
      </w:r>
      <w:r>
        <w:rPr>
          <w:rFonts w:hint="default" w:ascii="黑体" w:hAnsi="黑体" w:eastAsia="黑体" w:cs="Times New Roman"/>
          <w:color w:val="auto"/>
          <w:sz w:val="32"/>
          <w:szCs w:val="22"/>
          <w:highlight w:val="none"/>
          <w:shd w:val="clear" w:color="auto" w:fill="FFFFFF"/>
          <w:lang w:eastAsia="zh-CN"/>
        </w:rPr>
        <w:t>中共白沙黎族自治县委宣传部</w:t>
      </w:r>
      <w:r>
        <w:rPr>
          <w:rFonts w:hint="default" w:ascii="黑体" w:hAnsi="黑体" w:eastAsia="黑体" w:cs="Times New Roman"/>
          <w:color w:val="auto"/>
          <w:sz w:val="32"/>
          <w:szCs w:val="22"/>
          <w:highlight w:val="none"/>
          <w:shd w:val="clear" w:color="auto" w:fill="FFFFFF"/>
          <w:lang w:val="en-US" w:eastAsia="zh-CN"/>
        </w:rPr>
        <w:t>202</w:t>
      </w:r>
      <w:r>
        <w:rPr>
          <w:rFonts w:hint="eastAsia" w:ascii="黑体" w:hAnsi="黑体" w:eastAsia="黑体" w:cs="Times New Roman"/>
          <w:color w:val="auto"/>
          <w:sz w:val="32"/>
          <w:szCs w:val="22"/>
          <w:highlight w:val="none"/>
          <w:shd w:val="clear" w:color="auto" w:fill="FFFFFF"/>
          <w:lang w:val="en-US" w:eastAsia="zh-CN"/>
        </w:rPr>
        <w:t>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支出预算情况说明</w:t>
      </w:r>
    </w:p>
    <w:p w14:paraId="65F709E9">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年支出预算</w:t>
      </w:r>
      <w:r>
        <w:rPr>
          <w:rFonts w:hint="eastAsia" w:ascii="仿宋_GB2312" w:hAnsi="仿宋_GB2312" w:eastAsia="仿宋_GB2312" w:cs="仿宋_GB2312"/>
          <w:color w:val="auto"/>
          <w:sz w:val="32"/>
          <w:szCs w:val="32"/>
          <w:highlight w:val="none"/>
          <w:lang w:val="en-US" w:eastAsia="zh-CN"/>
        </w:rPr>
        <w:t>1308.17</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人员经费</w:t>
      </w:r>
      <w:r>
        <w:rPr>
          <w:rFonts w:hint="eastAsia" w:ascii="仿宋_GB2312" w:hAnsi="仿宋_GB2312" w:eastAsia="仿宋_GB2312" w:cs="仿宋_GB2312"/>
          <w:color w:val="auto"/>
          <w:sz w:val="32"/>
          <w:szCs w:val="32"/>
          <w:highlight w:val="none"/>
          <w:lang w:val="en-US" w:eastAsia="zh-CN"/>
        </w:rPr>
        <w:t>314.01万</w:t>
      </w:r>
      <w:r>
        <w:rPr>
          <w:rFonts w:hint="eastAsia" w:ascii="仿宋_GB2312" w:hAnsi="仿宋_GB2312" w:eastAsia="仿宋_GB2312" w:cs="仿宋_GB2312"/>
          <w:color w:val="auto"/>
          <w:sz w:val="32"/>
          <w:szCs w:val="32"/>
          <w:highlight w:val="none"/>
        </w:rPr>
        <w:t>元，占</w:t>
      </w:r>
      <w:r>
        <w:rPr>
          <w:rFonts w:hint="eastAsia" w:ascii="仿宋_GB2312" w:hAnsi="仿宋_GB2312" w:eastAsia="仿宋_GB2312" w:cs="仿宋_GB2312"/>
          <w:color w:val="auto"/>
          <w:sz w:val="32"/>
          <w:szCs w:val="32"/>
          <w:highlight w:val="none"/>
          <w:lang w:val="en-US" w:eastAsia="zh-CN"/>
        </w:rPr>
        <w:t>24.00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；公用经费</w:t>
      </w:r>
      <w:r>
        <w:rPr>
          <w:rFonts w:hint="eastAsia" w:ascii="仿宋_GB2312" w:hAnsi="仿宋_GB2312" w:eastAsia="仿宋_GB2312" w:cs="仿宋_GB2312"/>
          <w:color w:val="auto"/>
          <w:sz w:val="32"/>
          <w:szCs w:val="32"/>
          <w:highlight w:val="none"/>
          <w:lang w:val="en-US" w:eastAsia="zh-CN"/>
        </w:rPr>
        <w:t>35.66万元，占2.72%；项目经费958.50万元，占73.27%</w:t>
      </w:r>
      <w:r>
        <w:rPr>
          <w:rFonts w:hint="eastAsia" w:ascii="仿宋_GB2312" w:hAnsi="仿宋_GB2312"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817.21</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年度预算增加</w:t>
      </w:r>
      <w:r>
        <w:rPr>
          <w:rFonts w:hint="eastAsia" w:ascii="仿宋_GB2312" w:hAnsi="仿宋_GB2312" w:eastAsia="仿宋_GB2312" w:cs="仿宋_GB2312"/>
          <w:color w:val="auto"/>
          <w:sz w:val="32"/>
          <w:szCs w:val="32"/>
          <w:highlight w:val="none"/>
        </w:rPr>
        <w:t>。</w:t>
      </w:r>
      <w:bookmarkStart w:id="0" w:name="_GoBack"/>
      <w:bookmarkEnd w:id="0"/>
    </w:p>
    <w:p w14:paraId="2A91FDB0">
      <w:pPr>
        <w:spacing w:line="560" w:lineRule="exact"/>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九、其他重要事项的情况说明</w:t>
      </w:r>
    </w:p>
    <w:p w14:paraId="734F585E">
      <w:pPr>
        <w:spacing w:line="560" w:lineRule="exact"/>
        <w:ind w:firstLine="640" w:firstLineChars="200"/>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（一）机关运行经费</w:t>
      </w:r>
    </w:p>
    <w:p w14:paraId="314596DB">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中共</w:t>
      </w:r>
      <w:r>
        <w:rPr>
          <w:rFonts w:hint="eastAsia" w:ascii="仿宋_GB2312" w:hAnsi="仿宋_GB2312" w:eastAsia="仿宋_GB2312" w:cs="仿宋_GB2312"/>
          <w:color w:val="auto"/>
          <w:sz w:val="32"/>
          <w:szCs w:val="32"/>
          <w:highlight w:val="none"/>
        </w:rPr>
        <w:t>白沙黎族自治县</w:t>
      </w:r>
      <w:r>
        <w:rPr>
          <w:rFonts w:hint="eastAsia" w:ascii="仿宋_GB2312" w:hAnsi="仿宋_GB2312" w:eastAsia="仿宋_GB2312" w:cs="仿宋_GB2312"/>
          <w:color w:val="auto"/>
          <w:sz w:val="32"/>
          <w:szCs w:val="32"/>
          <w:highlight w:val="none"/>
          <w:lang w:eastAsia="zh-CN"/>
        </w:rPr>
        <w:t>委宣传部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年的机关运行经费预算</w:t>
      </w:r>
      <w:r>
        <w:rPr>
          <w:rFonts w:hint="eastAsia" w:ascii="仿宋_GB2312" w:hAnsi="仿宋_GB2312" w:eastAsia="仿宋_GB2312" w:cs="仿宋_GB2312"/>
          <w:color w:val="auto"/>
          <w:sz w:val="32"/>
          <w:szCs w:val="32"/>
          <w:highlight w:val="none"/>
          <w:lang w:val="en-US" w:eastAsia="zh-CN"/>
        </w:rPr>
        <w:t>71.32</w:t>
      </w:r>
      <w:r>
        <w:rPr>
          <w:rFonts w:hint="eastAsia" w:ascii="仿宋_GB2312" w:hAnsi="仿宋_GB2312" w:eastAsia="仿宋_GB2312" w:cs="仿宋_GB2312"/>
          <w:color w:val="auto"/>
          <w:sz w:val="32"/>
          <w:szCs w:val="32"/>
          <w:highlight w:val="none"/>
        </w:rPr>
        <w:t>万元。</w:t>
      </w:r>
    </w:p>
    <w:p w14:paraId="030CA50A">
      <w:pPr>
        <w:spacing w:line="560" w:lineRule="exact"/>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（二）政府采购情况</w:t>
      </w:r>
    </w:p>
    <w:p w14:paraId="15C8B69E">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2025年中共白沙黎族自治县委宣传部无政府采购预算</w:t>
      </w:r>
      <w:r>
        <w:rPr>
          <w:rFonts w:hint="eastAsia" w:ascii="仿宋_GB2312" w:hAnsi="仿宋_GB2312" w:eastAsia="仿宋_GB2312" w:cs="仿宋_GB2312"/>
          <w:color w:val="auto"/>
          <w:sz w:val="32"/>
          <w:szCs w:val="32"/>
          <w:highlight w:val="none"/>
        </w:rPr>
        <w:t>。</w:t>
      </w:r>
    </w:p>
    <w:p w14:paraId="4CE9B90D">
      <w:pPr>
        <w:spacing w:line="560" w:lineRule="exact"/>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（三）国有资产占有使用情况</w:t>
      </w:r>
    </w:p>
    <w:p w14:paraId="72E7EC70">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中共</w:t>
      </w:r>
      <w:r>
        <w:rPr>
          <w:rFonts w:hint="eastAsia" w:ascii="仿宋_GB2312" w:hAnsi="仿宋_GB2312" w:eastAsia="仿宋_GB2312" w:cs="仿宋_GB2312"/>
          <w:color w:val="auto"/>
          <w:sz w:val="32"/>
          <w:szCs w:val="32"/>
          <w:highlight w:val="none"/>
        </w:rPr>
        <w:t>白沙黎族自治县</w:t>
      </w:r>
      <w:r>
        <w:rPr>
          <w:rFonts w:hint="eastAsia" w:ascii="仿宋_GB2312" w:hAnsi="仿宋_GB2312" w:eastAsia="仿宋_GB2312" w:cs="仿宋_GB2312"/>
          <w:color w:val="auto"/>
          <w:sz w:val="32"/>
          <w:szCs w:val="32"/>
          <w:highlight w:val="none"/>
          <w:lang w:eastAsia="zh-CN"/>
        </w:rPr>
        <w:t>委宣传部</w:t>
      </w:r>
      <w:r>
        <w:rPr>
          <w:rFonts w:hint="eastAsia" w:ascii="仿宋_GB2312" w:hAnsi="仿宋_GB2312" w:eastAsia="仿宋_GB2312" w:cs="仿宋_GB2312"/>
          <w:color w:val="auto"/>
          <w:sz w:val="32"/>
          <w:szCs w:val="32"/>
          <w:highlight w:val="none"/>
        </w:rPr>
        <w:t>本级共有车辆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辆，其中，领导干部用车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辆，机要通信应急用车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辆、一般执法执勤用车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辆、特种专业技术用车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辆。单位价值100万元以上设备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0801FE1E">
      <w:pPr>
        <w:spacing w:line="560" w:lineRule="exact"/>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（四）绩效目标设置情况</w:t>
      </w:r>
    </w:p>
    <w:p w14:paraId="3EBD9EA1">
      <w:pPr>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中共白沙黎族自治县委宣传部</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个项目实行绩效目标管理，涉及一般公共预算</w:t>
      </w:r>
      <w:r>
        <w:rPr>
          <w:rFonts w:hint="eastAsia" w:ascii="仿宋_GB2312" w:hAnsi="仿宋_GB2312" w:eastAsia="仿宋_GB2312" w:cs="仿宋_GB2312"/>
          <w:color w:val="auto"/>
          <w:sz w:val="32"/>
          <w:szCs w:val="32"/>
          <w:highlight w:val="none"/>
          <w:lang w:val="en-US" w:eastAsia="zh-CN"/>
        </w:rPr>
        <w:t>1213.9</w:t>
      </w:r>
      <w:r>
        <w:rPr>
          <w:rFonts w:hint="eastAsia" w:ascii="仿宋_GB2312" w:hAnsi="仿宋_GB2312" w:eastAsia="仿宋_GB2312" w:cs="仿宋_GB2312"/>
          <w:color w:val="auto"/>
          <w:sz w:val="32"/>
          <w:szCs w:val="32"/>
          <w:highlight w:val="none"/>
        </w:rPr>
        <w:t>万元、政府性基金</w:t>
      </w:r>
      <w:r>
        <w:rPr>
          <w:rFonts w:hint="eastAsia" w:ascii="仿宋_GB2312" w:hAnsi="仿宋_GB2312" w:eastAsia="仿宋_GB2312" w:cs="仿宋_GB2312"/>
          <w:color w:val="auto"/>
          <w:sz w:val="32"/>
          <w:szCs w:val="32"/>
          <w:highlight w:val="none"/>
          <w:lang w:val="en-US" w:eastAsia="zh-CN"/>
        </w:rPr>
        <w:t>12.56</w:t>
      </w:r>
      <w:r>
        <w:rPr>
          <w:rFonts w:hint="eastAsia" w:ascii="仿宋_GB2312" w:hAnsi="仿宋_GB2312" w:eastAsia="仿宋_GB2312" w:cs="仿宋_GB2312"/>
          <w:color w:val="auto"/>
          <w:sz w:val="32"/>
          <w:szCs w:val="32"/>
          <w:highlight w:val="none"/>
        </w:rPr>
        <w:t>万元。</w:t>
      </w:r>
    </w:p>
    <w:p w14:paraId="2E6F86C7">
      <w:pPr>
        <w:spacing w:line="560" w:lineRule="exact"/>
        <w:ind w:firstLine="0" w:firstLineChars="0"/>
        <w:jc w:val="center"/>
        <w:rPr>
          <w:rFonts w:hint="eastAsia" w:ascii="黑体" w:hAnsi="黑体" w:eastAsia="黑体"/>
          <w:b w:val="0"/>
          <w:bCs/>
          <w:color w:val="auto"/>
          <w:sz w:val="32"/>
          <w:szCs w:val="32"/>
          <w:highlight w:val="none"/>
        </w:rPr>
      </w:pPr>
    </w:p>
    <w:p w14:paraId="5F9E49C0">
      <w:pPr>
        <w:spacing w:line="560" w:lineRule="exact"/>
        <w:ind w:firstLine="0" w:firstLineChars="0"/>
        <w:jc w:val="center"/>
        <w:rPr>
          <w:rFonts w:hint="eastAsia" w:ascii="黑体" w:hAnsi="黑体" w:eastAsia="黑体"/>
          <w:b w:val="0"/>
          <w:bCs/>
          <w:color w:val="auto"/>
          <w:sz w:val="32"/>
          <w:szCs w:val="32"/>
          <w:highlight w:val="none"/>
        </w:rPr>
      </w:pPr>
    </w:p>
    <w:p w14:paraId="15A6DFF9">
      <w:pPr>
        <w:spacing w:line="560" w:lineRule="exact"/>
        <w:ind w:firstLine="0" w:firstLineChars="0"/>
        <w:jc w:val="center"/>
        <w:rPr>
          <w:rFonts w:ascii="黑体" w:hAnsi="黑体" w:eastAsia="黑体"/>
          <w:b w:val="0"/>
          <w:bCs/>
          <w:color w:val="auto"/>
          <w:sz w:val="32"/>
          <w:szCs w:val="32"/>
          <w:highlight w:val="none"/>
        </w:rPr>
      </w:pPr>
      <w:r>
        <w:rPr>
          <w:rFonts w:hint="eastAsia" w:ascii="黑体" w:hAnsi="黑体" w:eastAsia="黑体"/>
          <w:b w:val="0"/>
          <w:bCs/>
          <w:color w:val="auto"/>
          <w:sz w:val="32"/>
          <w:szCs w:val="32"/>
          <w:highlight w:val="none"/>
        </w:rPr>
        <w:t>第四部分  名词解释</w:t>
      </w:r>
    </w:p>
    <w:p w14:paraId="20DE5A59">
      <w:pPr>
        <w:spacing w:line="560" w:lineRule="exact"/>
        <w:ind w:firstLine="640" w:firstLineChars="200"/>
        <w:jc w:val="left"/>
        <w:rPr>
          <w:rFonts w:ascii="仿宋_GB2312" w:eastAsia="仿宋_GB2312" w:cs="宋体"/>
          <w:bCs/>
          <w:color w:val="auto"/>
          <w:kern w:val="0"/>
          <w:sz w:val="32"/>
          <w:szCs w:val="32"/>
          <w:highlight w:val="none"/>
          <w:lang w:val="zh-CN"/>
        </w:rPr>
      </w:pPr>
    </w:p>
    <w:p w14:paraId="7346705F">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一、财政拨款收入：指本级财政当年拨付的资金。</w:t>
      </w:r>
    </w:p>
    <w:p w14:paraId="0E92B5EE">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二、事业收入：指事业单位开展专业业务活动及辅助活动取得的收入。</w:t>
      </w:r>
    </w:p>
    <w:p w14:paraId="73BCFBCB">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三、经营收入：指事业单位在专业业务活动及其辅助活动之外开展非独立核算经营活动取得的收入。</w:t>
      </w:r>
    </w:p>
    <w:p w14:paraId="6A533C11">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四、其他收入：指除上述“财政拨款收入”“事业收入”“经营收入”等以外的收入。</w:t>
      </w:r>
    </w:p>
    <w:p w14:paraId="6C503DA8">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五、年初结转和结余：指以前年度尚未完成、结转到本年按有关规定继续使用的资金。</w:t>
      </w:r>
    </w:p>
    <w:p w14:paraId="05EEC6C0">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 xml:space="preserve">六、基本支出：指行政事业单位用于为保障其机构正常运转、完成日常工作任务而发生的人员支出和公用支出。   </w:t>
      </w:r>
    </w:p>
    <w:p w14:paraId="573DE969">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七、工资福利支出：反映单位开支的在职职工和编制外长期聘用人员的各类劳动报酬，以及为上述人员缴纳的各项社会保险费等。</w:t>
      </w:r>
    </w:p>
    <w:p w14:paraId="38E237B7">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auto"/>
          <w:kern w:val="2"/>
          <w:sz w:val="32"/>
          <w:szCs w:val="32"/>
          <w:highlight w:val="none"/>
          <w:lang w:eastAsia="zh-CN"/>
        </w:rPr>
        <w:t>个人农业生产补贴、代缴社会保险费、</w:t>
      </w:r>
      <w:r>
        <w:rPr>
          <w:rFonts w:hint="eastAsia" w:ascii="仿宋_GB2312" w:hAnsi="仿宋_GB2312" w:eastAsia="仿宋_GB2312" w:cs="仿宋_GB2312"/>
          <w:color w:val="auto"/>
          <w:kern w:val="2"/>
          <w:sz w:val="32"/>
          <w:szCs w:val="32"/>
          <w:highlight w:val="none"/>
        </w:rPr>
        <w:t>其他等。</w:t>
      </w:r>
    </w:p>
    <w:p w14:paraId="0158C4C9">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九、商品和服务支出：反映单位购买商品和服务的支出，包括办公费、</w:t>
      </w:r>
      <w:r>
        <w:rPr>
          <w:rFonts w:hint="eastAsia" w:ascii="仿宋_GB2312" w:hAnsi="仿宋_GB2312" w:eastAsia="仿宋_GB2312" w:cs="仿宋_GB2312"/>
          <w:color w:val="auto"/>
          <w:kern w:val="2"/>
          <w:sz w:val="32"/>
          <w:szCs w:val="32"/>
          <w:highlight w:val="none"/>
          <w:lang w:eastAsia="zh-CN"/>
        </w:rPr>
        <w:t>印刷费、咨询费、手续费、</w:t>
      </w:r>
      <w:r>
        <w:rPr>
          <w:rFonts w:hint="eastAsia" w:ascii="仿宋_GB2312" w:hAnsi="仿宋_GB2312" w:eastAsia="仿宋_GB2312" w:cs="仿宋_GB2312"/>
          <w:color w:val="auto"/>
          <w:kern w:val="2"/>
          <w:sz w:val="32"/>
          <w:szCs w:val="32"/>
          <w:highlight w:val="none"/>
        </w:rPr>
        <w:t>水费、电费、邮电费、</w:t>
      </w:r>
      <w:r>
        <w:rPr>
          <w:rFonts w:hint="eastAsia" w:ascii="仿宋_GB2312" w:hAnsi="仿宋_GB2312" w:eastAsia="仿宋_GB2312" w:cs="仿宋_GB2312"/>
          <w:color w:val="auto"/>
          <w:kern w:val="2"/>
          <w:sz w:val="32"/>
          <w:szCs w:val="32"/>
          <w:highlight w:val="none"/>
          <w:lang w:eastAsia="zh-CN"/>
        </w:rPr>
        <w:t>取暖费、物业管理费、</w:t>
      </w:r>
      <w:r>
        <w:rPr>
          <w:rFonts w:hint="eastAsia" w:ascii="仿宋_GB2312" w:hAnsi="仿宋_GB2312" w:eastAsia="仿宋_GB2312" w:cs="仿宋_GB2312"/>
          <w:color w:val="auto"/>
          <w:kern w:val="2"/>
          <w:sz w:val="32"/>
          <w:szCs w:val="32"/>
          <w:highlight w:val="none"/>
        </w:rPr>
        <w:t>差旅费</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因公出国（境）费用</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维修（护）费、</w:t>
      </w:r>
      <w:r>
        <w:rPr>
          <w:rFonts w:hint="eastAsia" w:ascii="仿宋_GB2312" w:hAnsi="仿宋_GB2312" w:eastAsia="仿宋_GB2312" w:cs="仿宋_GB2312"/>
          <w:color w:val="auto"/>
          <w:kern w:val="2"/>
          <w:sz w:val="32"/>
          <w:szCs w:val="32"/>
          <w:highlight w:val="none"/>
          <w:lang w:eastAsia="zh-CN"/>
        </w:rPr>
        <w:t>租赁费、</w:t>
      </w:r>
      <w:r>
        <w:rPr>
          <w:rFonts w:hint="eastAsia" w:ascii="仿宋_GB2312" w:hAnsi="仿宋_GB2312" w:eastAsia="仿宋_GB2312" w:cs="仿宋_GB2312"/>
          <w:color w:val="auto"/>
          <w:kern w:val="2"/>
          <w:sz w:val="32"/>
          <w:szCs w:val="32"/>
          <w:highlight w:val="none"/>
        </w:rPr>
        <w:t>会议费、培训费、公务接待费、</w:t>
      </w:r>
      <w:r>
        <w:rPr>
          <w:rFonts w:hint="eastAsia" w:ascii="仿宋_GB2312" w:hAnsi="仿宋_GB2312" w:eastAsia="仿宋_GB2312" w:cs="仿宋_GB2312"/>
          <w:color w:val="auto"/>
          <w:kern w:val="2"/>
          <w:sz w:val="32"/>
          <w:szCs w:val="32"/>
          <w:highlight w:val="none"/>
          <w:lang w:eastAsia="zh-CN"/>
        </w:rPr>
        <w:t>专用材料费、被装购置费、专用燃料费、劳务费、委托业务费</w:t>
      </w:r>
      <w:r>
        <w:rPr>
          <w:rFonts w:hint="eastAsia" w:ascii="仿宋_GB2312" w:hAnsi="仿宋_GB2312" w:eastAsia="仿宋_GB2312" w:cs="仿宋_GB2312"/>
          <w:color w:val="auto"/>
          <w:kern w:val="2"/>
          <w:sz w:val="32"/>
          <w:szCs w:val="32"/>
          <w:highlight w:val="none"/>
        </w:rPr>
        <w:t>、工会经费</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福利费、公务用车运行维护费、</w:t>
      </w:r>
      <w:r>
        <w:rPr>
          <w:rFonts w:hint="eastAsia" w:ascii="仿宋_GB2312" w:hAnsi="仿宋_GB2312" w:eastAsia="仿宋_GB2312" w:cs="仿宋_GB2312"/>
          <w:color w:val="auto"/>
          <w:kern w:val="2"/>
          <w:sz w:val="32"/>
          <w:szCs w:val="32"/>
          <w:highlight w:val="none"/>
          <w:lang w:eastAsia="zh-CN"/>
        </w:rPr>
        <w:t>其他交通费用、税金及附加费用、</w:t>
      </w:r>
      <w:r>
        <w:rPr>
          <w:rFonts w:hint="eastAsia" w:ascii="仿宋_GB2312" w:hAnsi="仿宋_GB2312" w:eastAsia="仿宋_GB2312" w:cs="仿宋_GB2312"/>
          <w:color w:val="auto"/>
          <w:kern w:val="2"/>
          <w:sz w:val="32"/>
          <w:szCs w:val="32"/>
          <w:highlight w:val="none"/>
        </w:rPr>
        <w:t>其他</w:t>
      </w:r>
      <w:r>
        <w:rPr>
          <w:rFonts w:hint="eastAsia" w:ascii="仿宋_GB2312" w:hAnsi="仿宋_GB2312" w:eastAsia="仿宋_GB2312" w:cs="仿宋_GB2312"/>
          <w:color w:val="auto"/>
          <w:kern w:val="2"/>
          <w:sz w:val="32"/>
          <w:szCs w:val="32"/>
          <w:highlight w:val="none"/>
          <w:lang w:eastAsia="zh-CN"/>
        </w:rPr>
        <w:t>商品和服务支出</w:t>
      </w:r>
      <w:r>
        <w:rPr>
          <w:rFonts w:hint="eastAsia" w:ascii="仿宋_GB2312" w:hAnsi="仿宋_GB2312" w:eastAsia="仿宋_GB2312" w:cs="仿宋_GB2312"/>
          <w:color w:val="auto"/>
          <w:kern w:val="2"/>
          <w:sz w:val="32"/>
          <w:szCs w:val="32"/>
          <w:highlight w:val="none"/>
        </w:rPr>
        <w:t>等。</w:t>
      </w:r>
    </w:p>
    <w:p w14:paraId="2EA1EEE6">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十、项目支出：指各部门、各单位为完成其特定的工作任务和事业发展目标所发生的支出。</w:t>
      </w:r>
    </w:p>
    <w:p w14:paraId="592FDB5C">
      <w:pPr>
        <w:spacing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auto"/>
          <w:kern w:val="2"/>
          <w:sz w:val="32"/>
          <w:szCs w:val="32"/>
          <w:highlight w:val="none"/>
          <w:lang w:eastAsia="zh-CN"/>
        </w:rPr>
        <w:t>、牌照费</w:t>
      </w:r>
      <w:r>
        <w:rPr>
          <w:rFonts w:hint="eastAsia" w:ascii="仿宋_GB2312" w:hAnsi="仿宋_GB2312" w:eastAsia="仿宋_GB2312" w:cs="仿宋_GB2312"/>
          <w:color w:val="auto"/>
          <w:kern w:val="2"/>
          <w:sz w:val="32"/>
          <w:szCs w:val="32"/>
          <w:highlight w:val="none"/>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auto"/>
          <w:kern w:val="2"/>
          <w:sz w:val="32"/>
          <w:szCs w:val="32"/>
          <w:highlight w:val="none"/>
          <w:lang w:eastAsia="zh-CN"/>
        </w:rPr>
        <w:t>费用等支出</w:t>
      </w:r>
      <w:r>
        <w:rPr>
          <w:rFonts w:hint="eastAsia" w:ascii="仿宋_GB2312" w:hAnsi="仿宋_GB2312" w:eastAsia="仿宋_GB2312" w:cs="仿宋_GB2312"/>
          <w:color w:val="auto"/>
          <w:kern w:val="2"/>
          <w:sz w:val="32"/>
          <w:szCs w:val="32"/>
          <w:highlight w:val="none"/>
        </w:rPr>
        <w:t>。</w:t>
      </w:r>
    </w:p>
    <w:p w14:paraId="6895BDA7">
      <w:p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9D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855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65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9B349">
                          <w:pPr>
                            <w:pStyle w:val="5"/>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39B349">
                    <w:pPr>
                      <w:pStyle w:val="5"/>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0A828D"/>
    <w:multiLevelType w:val="singleLevel"/>
    <w:tmpl w:val="470A828D"/>
    <w:lvl w:ilvl="0" w:tentative="0">
      <w:start w:val="5"/>
      <w:numFmt w:val="chineseCounting"/>
      <w:suff w:val="nothing"/>
      <w:lvlText w:val="%1、"/>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NmQzZmVlMGE2Nzc4OTE4NDc2NjdlY2MyYmZkNWQifQ=="/>
  </w:docVars>
  <w:rsids>
    <w:rsidRoot w:val="00000000"/>
    <w:rsid w:val="06385A43"/>
    <w:rsid w:val="078657A1"/>
    <w:rsid w:val="0D3F6756"/>
    <w:rsid w:val="19D5DA33"/>
    <w:rsid w:val="1A0662AD"/>
    <w:rsid w:val="1F4941D6"/>
    <w:rsid w:val="1FBF8E30"/>
    <w:rsid w:val="269A443A"/>
    <w:rsid w:val="2BDF0DC0"/>
    <w:rsid w:val="2D9212F2"/>
    <w:rsid w:val="2FF7110D"/>
    <w:rsid w:val="2FFFCED3"/>
    <w:rsid w:val="344B7468"/>
    <w:rsid w:val="385E6107"/>
    <w:rsid w:val="3C3019CF"/>
    <w:rsid w:val="3F7FB4B5"/>
    <w:rsid w:val="3FAD4D11"/>
    <w:rsid w:val="451C4CF3"/>
    <w:rsid w:val="4FB80849"/>
    <w:rsid w:val="501A6E9F"/>
    <w:rsid w:val="590F1ADA"/>
    <w:rsid w:val="5B4D63FA"/>
    <w:rsid w:val="5DB7E539"/>
    <w:rsid w:val="5E3E0D7F"/>
    <w:rsid w:val="5F12521B"/>
    <w:rsid w:val="65032DD1"/>
    <w:rsid w:val="66753591"/>
    <w:rsid w:val="66DACB0B"/>
    <w:rsid w:val="697BF56A"/>
    <w:rsid w:val="6B6CE30F"/>
    <w:rsid w:val="6C7F1319"/>
    <w:rsid w:val="6DDF74AC"/>
    <w:rsid w:val="6FAF0D8D"/>
    <w:rsid w:val="6FCFCADC"/>
    <w:rsid w:val="6FF67372"/>
    <w:rsid w:val="6FFA4FE6"/>
    <w:rsid w:val="72422A05"/>
    <w:rsid w:val="75FB0B04"/>
    <w:rsid w:val="79F7B683"/>
    <w:rsid w:val="7D73BCCE"/>
    <w:rsid w:val="7DD7D86C"/>
    <w:rsid w:val="7DE79FA0"/>
    <w:rsid w:val="7DEBCAFF"/>
    <w:rsid w:val="7EAB9A54"/>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9FE21E3"/>
    <w:rsid w:val="DE7FF6A4"/>
    <w:rsid w:val="DEFF07CB"/>
    <w:rsid w:val="E79BB625"/>
    <w:rsid w:val="EBFF8850"/>
    <w:rsid w:val="F3DAEB57"/>
    <w:rsid w:val="F5B519C8"/>
    <w:rsid w:val="F6DEF973"/>
    <w:rsid w:val="FB3D6908"/>
    <w:rsid w:val="FBB7B09C"/>
    <w:rsid w:val="FCC3D75F"/>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1"/>
    <w:next w:val="3"/>
    <w:qFormat/>
    <w:uiPriority w:val="0"/>
    <w:pPr>
      <w:jc w:val="center"/>
      <w:outlineLvl w:val="0"/>
    </w:pPr>
    <w:rPr>
      <w:rFonts w:ascii="Arial" w:hAnsi="Arial"/>
      <w:bCs/>
      <w:sz w:val="32"/>
      <w:szCs w:val="32"/>
    </w:rPr>
  </w:style>
  <w:style w:type="paragraph" w:styleId="3">
    <w:name w:val="Subtitle"/>
    <w:next w:val="1"/>
    <w:qFormat/>
    <w:uiPriority w:val="0"/>
    <w:pPr>
      <w:jc w:val="center"/>
    </w:pPr>
    <w:rPr>
      <w:rFonts w:ascii="Calibri" w:hAnsi="Calibri" w:eastAsia="宋体" w:cs="Times New Roman"/>
      <w:sz w:val="24"/>
      <w:szCs w:val="24"/>
      <w:lang w:val="en-US" w:eastAsia="zh-CN" w:bidi="ar-SA"/>
    </w:rPr>
  </w:style>
  <w:style w:type="paragraph" w:styleId="4">
    <w:name w:val="annotation text"/>
    <w:basedOn w:val="1"/>
    <w:semiHidden/>
    <w:unhideWhenUsed/>
    <w:qFormat/>
    <w:uiPriority w:val="0"/>
    <w:pPr>
      <w:jc w:val="left"/>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 w:type="character" w:customStyle="1" w:styleId="13">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4233</Words>
  <Characters>4675</Characters>
  <Lines>27</Lines>
  <Paragraphs>7</Paragraphs>
  <TotalTime>21</TotalTime>
  <ScaleCrop>false</ScaleCrop>
  <LinksUpToDate>false</LinksUpToDate>
  <CharactersWithSpaces>4703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2017-02-05T23:31:00Z</dcterms:created>
  <dc:creator>null,null,总收发</dc:creator>
  <cp:lastModifiedBy>啥时候有空</cp:lastModifiedBy>
  <cp:lastPrinted>2025-02-27T17:09:00Z</cp:lastPrinted>
  <dcterms:modified xsi:type="dcterms:W3CDTF">2025-02-28T04:59:36Z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C4CA42348C5040D1B4F0CD4D1E5532B1_13</vt:lpwstr>
  </property>
  <property fmtid="{D5CDD505-2E9C-101B-9397-08002B2CF9AE}" pid="4" name="KSOTemplateDocerSaveRecord">
    <vt:lpwstr>eyJoZGlkIjoiYzFkNjljZWNhMzFjZTM4Mjc2YmIzZWU4ZDY1MjcwYmEiLCJ1c2VySWQiOiIxNjM0NTQ0NjE1In0=</vt:lpwstr>
  </property>
</Properties>
</file>